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86" w:rsidRPr="00CF1486" w:rsidRDefault="00CF1486" w:rsidP="00CF1486">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中国研究生创新实践系列大赛</w:t>
      </w:r>
    </w:p>
    <w:p w:rsidR="00CF1486" w:rsidRDefault="00CF1486" w:rsidP="00D025D5">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“华为杯”第十七届中国研究生数学建模竞赛参赛通知</w:t>
      </w:r>
    </w:p>
    <w:p w:rsidR="00D025D5" w:rsidRPr="00D025D5" w:rsidRDefault="00D025D5" w:rsidP="00D025D5">
      <w:pPr>
        <w:pStyle w:val="TOC1"/>
        <w:rPr>
          <w:lang w:val="zh-CN"/>
        </w:rPr>
      </w:pPr>
    </w:p>
    <w:p w:rsidR="00FF17EC" w:rsidRDefault="00FF17EC" w:rsidP="00FF17EC">
      <w:pPr>
        <w:spacing w:line="560" w:lineRule="exac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各研究生培养单位：</w:t>
      </w:r>
    </w:p>
    <w:p w:rsidR="00CF1486" w:rsidRPr="00CF1486" w:rsidRDefault="00CF1486" w:rsidP="00CF1486">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中国研究生数学建模竞赛作为教育部学位与研究生教育发展中心指导、中国科协青少年科技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CF1486" w:rsidRPr="00CF1486" w:rsidRDefault="00CF1486" w:rsidP="00CF1486">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经竞赛组委会研究决定，2020年“华为杯”第十七届中国研究生数学建模竞赛由华东理工大学承办，由华为技术有限公司赞助。</w:t>
      </w:r>
    </w:p>
    <w:p w:rsidR="00CF1486" w:rsidRPr="00CF1486" w:rsidRDefault="00CF1486" w:rsidP="00CF1486">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本届竞赛参赛对象是中国（含港澳台地区）高校、研究所的在读研究生（硕士生、博士生）和已获研究生入学资格的本科应届毕业生，以及国外大学在读研究生和国内大学在读留学研究生。</w:t>
      </w:r>
    </w:p>
    <w:p w:rsidR="00CF1486" w:rsidRDefault="00CF1486" w:rsidP="00CF1486">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希望各研究生培养单位大力宣传、组织动员、积极鼓励本单位研究生报名参赛。现就2020年“华为杯”第十七届中国研究生数学建模竞赛的具体安排通知如下：</w:t>
      </w:r>
    </w:p>
    <w:p w:rsidR="00FF17EC" w:rsidRDefault="00FF17EC" w:rsidP="00CF1486">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一、组织单位</w:t>
      </w:r>
    </w:p>
    <w:p w:rsidR="00FF17EC" w:rsidRDefault="00FF17EC" w:rsidP="00FF17EC">
      <w:pPr>
        <w:spacing w:line="560" w:lineRule="exact"/>
        <w:ind w:firstLineChars="200" w:firstLine="640"/>
        <w:jc w:val="lef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主办单位：</w:t>
      </w:r>
      <w:r w:rsidR="0021606B" w:rsidRPr="00C355C0">
        <w:rPr>
          <w:rFonts w:ascii="仿宋_GB2312" w:eastAsia="仿宋_GB2312" w:hint="eastAsia"/>
          <w:sz w:val="32"/>
          <w:szCs w:val="32"/>
        </w:rPr>
        <w:t>中国研究生数</w:t>
      </w:r>
      <w:r w:rsidR="0021606B" w:rsidRPr="00C355C0">
        <w:rPr>
          <w:rFonts w:ascii="仿宋_GB2312" w:eastAsia="仿宋_GB2312" w:hAnsi="宋体" w:cs="宋体" w:hint="eastAsia"/>
          <w:sz w:val="32"/>
          <w:szCs w:val="32"/>
        </w:rPr>
        <w:t>学建模竞赛组织委员会</w:t>
      </w:r>
    </w:p>
    <w:p w:rsidR="00FF17EC" w:rsidRDefault="00FF17EC" w:rsidP="00FF17EC">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承办单位：</w:t>
      </w:r>
      <w:r w:rsidR="0021606B" w:rsidRPr="00C355C0">
        <w:rPr>
          <w:rFonts w:ascii="仿宋_GB2312" w:eastAsia="仿宋_GB2312" w:hint="eastAsia"/>
          <w:sz w:val="32"/>
          <w:szCs w:val="32"/>
        </w:rPr>
        <w:t>“华为杯”第十</w:t>
      </w:r>
      <w:r w:rsidR="0021606B">
        <w:rPr>
          <w:rFonts w:ascii="仿宋_GB2312" w:eastAsia="仿宋_GB2312" w:hint="eastAsia"/>
          <w:sz w:val="32"/>
          <w:szCs w:val="32"/>
        </w:rPr>
        <w:t>七</w:t>
      </w:r>
      <w:r w:rsidR="0021606B" w:rsidRPr="00C355C0">
        <w:rPr>
          <w:rFonts w:ascii="仿宋_GB2312" w:eastAsia="仿宋_GB2312" w:hint="eastAsia"/>
          <w:sz w:val="32"/>
          <w:szCs w:val="32"/>
        </w:rPr>
        <w:t>届中国研究生数学建模竞赛</w:t>
      </w:r>
      <w:r w:rsidR="0021606B" w:rsidRPr="00C355C0">
        <w:rPr>
          <w:rFonts w:ascii="仿宋_GB2312" w:eastAsia="仿宋_GB2312" w:hAnsi="宋体" w:cs="宋体" w:hint="eastAsia"/>
          <w:sz w:val="32"/>
          <w:szCs w:val="32"/>
        </w:rPr>
        <w:t>执行委员会</w:t>
      </w:r>
      <w:r w:rsidR="0021606B">
        <w:rPr>
          <w:rFonts w:ascii="仿宋_GB2312" w:eastAsia="仿宋_GB2312" w:hAnsi="宋体" w:cs="宋体" w:hint="eastAsia"/>
          <w:sz w:val="32"/>
          <w:szCs w:val="32"/>
        </w:rPr>
        <w:t>、华东理工大学研究生院</w:t>
      </w:r>
    </w:p>
    <w:p w:rsidR="00FF17EC" w:rsidRDefault="00FF17EC" w:rsidP="00FF17EC">
      <w:pPr>
        <w:tabs>
          <w:tab w:val="left" w:pos="636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lastRenderedPageBreak/>
        <w:t>二、参赛对象</w:t>
      </w:r>
      <w:r>
        <w:rPr>
          <w:rStyle w:val="NormalCharacter"/>
          <w:rFonts w:ascii="仿宋_GB2312" w:eastAsia="仿宋_GB2312" w:hAnsi="仿宋" w:cs="仿宋_GB2312"/>
          <w:b/>
          <w:bCs/>
          <w:color w:val="000000" w:themeColor="text1"/>
          <w:kern w:val="0"/>
          <w:sz w:val="32"/>
          <w:szCs w:val="32"/>
          <w:lang w:val="zh-CN"/>
        </w:rPr>
        <w:tab/>
      </w:r>
    </w:p>
    <w:p w:rsidR="00FF17EC" w:rsidRDefault="0021606B" w:rsidP="00FF17EC">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全国</w:t>
      </w:r>
      <w:r w:rsidR="00FF17EC">
        <w:rPr>
          <w:rStyle w:val="NormalCharacter"/>
          <w:rFonts w:ascii="仿宋_GB2312" w:eastAsia="仿宋_GB2312" w:hAnsi="仿宋"/>
          <w:color w:val="000000" w:themeColor="text1"/>
          <w:kern w:val="0"/>
          <w:sz w:val="32"/>
          <w:szCs w:val="32"/>
          <w:lang w:val="zh-CN"/>
        </w:rPr>
        <w:t>在校全日制研究生，每队三人，队伍数量不限。</w:t>
      </w:r>
    </w:p>
    <w:p w:rsidR="00FF17EC" w:rsidRDefault="00FF17EC" w:rsidP="00FF17EC">
      <w:pPr>
        <w:tabs>
          <w:tab w:val="left" w:pos="612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三、报名时间与方式</w:t>
      </w:r>
      <w:r>
        <w:rPr>
          <w:rStyle w:val="NormalCharacter"/>
          <w:rFonts w:ascii="仿宋_GB2312" w:eastAsia="仿宋_GB2312" w:hAnsi="仿宋" w:cs="仿宋_GB2312"/>
          <w:b/>
          <w:bCs/>
          <w:color w:val="000000" w:themeColor="text1"/>
          <w:kern w:val="0"/>
          <w:sz w:val="32"/>
          <w:szCs w:val="32"/>
          <w:lang w:val="zh-CN"/>
        </w:rPr>
        <w:tab/>
      </w:r>
    </w:p>
    <w:p w:rsidR="00FF17EC" w:rsidRDefault="00FF17EC" w:rsidP="00FF17EC">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报名时间：</w:t>
      </w:r>
      <w:r>
        <w:rPr>
          <w:rStyle w:val="NormalCharacter"/>
          <w:rFonts w:ascii="仿宋_GB2312" w:eastAsia="仿宋_GB2312" w:hAnsi="仿宋"/>
          <w:color w:val="000000" w:themeColor="text1"/>
          <w:sz w:val="32"/>
          <w:szCs w:val="32"/>
          <w:lang w:val="zh-CN"/>
        </w:rPr>
        <w:t>2020年</w:t>
      </w:r>
      <w:r w:rsidR="00DD3AA3">
        <w:rPr>
          <w:rStyle w:val="NormalCharacter"/>
          <w:rFonts w:ascii="仿宋_GB2312" w:eastAsia="仿宋_GB2312" w:hAnsi="仿宋"/>
          <w:color w:val="000000" w:themeColor="text1"/>
          <w:sz w:val="32"/>
          <w:szCs w:val="32"/>
        </w:rPr>
        <w:t>7</w:t>
      </w:r>
      <w:r>
        <w:rPr>
          <w:rStyle w:val="NormalCharacter"/>
          <w:rFonts w:ascii="仿宋_GB2312" w:eastAsia="仿宋_GB2312" w:hAnsi="仿宋"/>
          <w:color w:val="000000" w:themeColor="text1"/>
          <w:sz w:val="32"/>
          <w:szCs w:val="32"/>
          <w:lang w:val="zh-CN"/>
        </w:rPr>
        <w:t>月</w:t>
      </w:r>
      <w:r w:rsidR="0021606B">
        <w:rPr>
          <w:rStyle w:val="NormalCharacter"/>
          <w:rFonts w:ascii="仿宋_GB2312" w:eastAsia="仿宋_GB2312" w:hAnsi="仿宋" w:hint="eastAsia"/>
          <w:color w:val="000000" w:themeColor="text1"/>
          <w:sz w:val="32"/>
          <w:szCs w:val="32"/>
          <w:lang w:val="zh-CN"/>
        </w:rPr>
        <w:t>1</w:t>
      </w:r>
      <w:r>
        <w:rPr>
          <w:rStyle w:val="NormalCharacter"/>
          <w:rFonts w:ascii="仿宋_GB2312" w:eastAsia="仿宋_GB2312" w:hAnsi="仿宋"/>
          <w:color w:val="000000" w:themeColor="text1"/>
          <w:sz w:val="32"/>
          <w:szCs w:val="32"/>
          <w:lang w:val="zh-CN"/>
        </w:rPr>
        <w:t>日</w:t>
      </w:r>
      <w:r w:rsidR="0021606B">
        <w:rPr>
          <w:rStyle w:val="NormalCharacter"/>
          <w:rFonts w:ascii="仿宋_GB2312" w:eastAsia="仿宋_GB2312" w:hAnsi="仿宋" w:hint="eastAsia"/>
          <w:color w:val="000000" w:themeColor="text1"/>
          <w:sz w:val="32"/>
          <w:szCs w:val="32"/>
          <w:lang w:val="zh-CN"/>
        </w:rPr>
        <w:t>8：00</w:t>
      </w:r>
      <w:r>
        <w:rPr>
          <w:rStyle w:val="NormalCharacter"/>
          <w:rFonts w:ascii="仿宋_GB2312" w:eastAsia="仿宋_GB2312" w:hAnsi="仿宋"/>
          <w:color w:val="000000" w:themeColor="text1"/>
          <w:sz w:val="32"/>
          <w:szCs w:val="32"/>
          <w:lang w:val="zh-CN"/>
        </w:rPr>
        <w:t>至</w:t>
      </w:r>
      <w:r w:rsidR="0021606B">
        <w:rPr>
          <w:rStyle w:val="NormalCharacter"/>
          <w:rFonts w:ascii="仿宋_GB2312" w:eastAsia="仿宋_GB2312" w:hAnsi="仿宋" w:hint="eastAsia"/>
          <w:color w:val="000000" w:themeColor="text1"/>
          <w:sz w:val="32"/>
          <w:szCs w:val="32"/>
          <w:lang w:val="zh-CN"/>
        </w:rPr>
        <w:t>9</w:t>
      </w:r>
      <w:r>
        <w:rPr>
          <w:rStyle w:val="NormalCharacter"/>
          <w:rFonts w:ascii="仿宋_GB2312" w:eastAsia="仿宋_GB2312" w:hAnsi="仿宋"/>
          <w:color w:val="000000" w:themeColor="text1"/>
          <w:sz w:val="32"/>
          <w:szCs w:val="32"/>
          <w:lang w:val="zh-CN"/>
        </w:rPr>
        <w:t>月</w:t>
      </w:r>
      <w:r w:rsidR="0021606B">
        <w:rPr>
          <w:rStyle w:val="NormalCharacter"/>
          <w:rFonts w:ascii="仿宋_GB2312" w:eastAsia="仿宋_GB2312" w:hAnsi="仿宋" w:hint="eastAsia"/>
          <w:color w:val="000000" w:themeColor="text1"/>
          <w:sz w:val="32"/>
          <w:szCs w:val="32"/>
        </w:rPr>
        <w:t>10</w:t>
      </w:r>
      <w:r>
        <w:rPr>
          <w:rStyle w:val="NormalCharacter"/>
          <w:rFonts w:ascii="仿宋_GB2312" w:eastAsia="仿宋_GB2312" w:hAnsi="仿宋"/>
          <w:color w:val="000000" w:themeColor="text1"/>
          <w:sz w:val="32"/>
          <w:szCs w:val="32"/>
          <w:lang w:val="zh-CN"/>
        </w:rPr>
        <w:t>日</w:t>
      </w:r>
      <w:r w:rsidR="0021606B">
        <w:rPr>
          <w:rStyle w:val="NormalCharacter"/>
          <w:rFonts w:ascii="仿宋_GB2312" w:eastAsia="仿宋_GB2312" w:hAnsi="仿宋" w:hint="eastAsia"/>
          <w:color w:val="000000" w:themeColor="text1"/>
          <w:sz w:val="32"/>
          <w:szCs w:val="32"/>
          <w:lang w:val="zh-CN"/>
        </w:rPr>
        <w:t>17:00</w:t>
      </w:r>
      <w:r>
        <w:rPr>
          <w:rStyle w:val="NormalCharacter"/>
          <w:rFonts w:ascii="仿宋_GB2312" w:eastAsia="仿宋_GB2312" w:hAnsi="仿宋"/>
          <w:color w:val="000000" w:themeColor="text1"/>
          <w:kern w:val="0"/>
          <w:sz w:val="32"/>
          <w:szCs w:val="32"/>
          <w:lang w:val="zh-CN"/>
        </w:rPr>
        <w:t>。</w:t>
      </w:r>
    </w:p>
    <w:p w:rsidR="00FF17EC" w:rsidRDefault="00CF1486" w:rsidP="00CF1486">
      <w:pPr>
        <w:spacing w:line="560" w:lineRule="exact"/>
        <w:ind w:firstLineChars="196" w:firstLine="627"/>
        <w:rPr>
          <w:rStyle w:val="a7"/>
          <w:rFonts w:ascii="仿宋_GB2312" w:eastAsia="仿宋_GB2312" w:hAnsi="仿宋"/>
          <w:color w:val="000000" w:themeColor="text1"/>
          <w:sz w:val="32"/>
          <w:szCs w:val="32"/>
          <w:u w:val="none"/>
        </w:rPr>
      </w:pPr>
      <w:r>
        <w:rPr>
          <w:rStyle w:val="a7"/>
          <w:rFonts w:ascii="仿宋_GB2312" w:eastAsia="仿宋_GB2312" w:hAnsi="仿宋" w:hint="eastAsia"/>
          <w:color w:val="000000" w:themeColor="text1"/>
          <w:sz w:val="32"/>
          <w:szCs w:val="32"/>
          <w:u w:val="none"/>
        </w:rPr>
        <w:t>报名方式：</w:t>
      </w:r>
      <w:r w:rsidR="0021606B">
        <w:rPr>
          <w:rStyle w:val="a7"/>
          <w:rFonts w:ascii="仿宋_GB2312" w:eastAsia="仿宋_GB2312" w:hAnsi="仿宋" w:hint="eastAsia"/>
          <w:color w:val="000000" w:themeColor="text1"/>
          <w:sz w:val="32"/>
          <w:szCs w:val="32"/>
          <w:u w:val="none"/>
        </w:rPr>
        <w:t>本届赛事参赛报名、</w:t>
      </w:r>
      <w:r w:rsidRPr="00CF1486">
        <w:rPr>
          <w:rStyle w:val="a7"/>
          <w:rFonts w:ascii="仿宋_GB2312" w:eastAsia="仿宋_GB2312" w:hAnsi="仿宋" w:hint="eastAsia"/>
          <w:color w:val="000000" w:themeColor="text1"/>
          <w:sz w:val="32"/>
          <w:szCs w:val="32"/>
          <w:u w:val="none"/>
        </w:rPr>
        <w:t>参赛缴费、作品提交等均在中国研究生创新实践系列大赛官方网站(以下简称“研创网”) https://cpipc.chinadegrees.cn上进行。</w:t>
      </w:r>
    </w:p>
    <w:p w:rsidR="00CF1486" w:rsidRPr="0076632F" w:rsidRDefault="00FF17EC" w:rsidP="00FF17EC">
      <w:pPr>
        <w:ind w:firstLine="648"/>
        <w:rPr>
          <w:rStyle w:val="NormalCharacter"/>
          <w:rFonts w:ascii="仿宋_GB2312" w:eastAsia="仿宋_GB2312" w:hAnsi="仿宋"/>
          <w:color w:val="FF0000"/>
          <w:kern w:val="0"/>
          <w:sz w:val="32"/>
          <w:szCs w:val="32"/>
          <w:lang w:val="zh-CN"/>
        </w:rPr>
      </w:pPr>
      <w:r w:rsidRPr="0076632F">
        <w:rPr>
          <w:rStyle w:val="NormalCharacter"/>
          <w:rFonts w:ascii="仿宋_GB2312" w:eastAsia="仿宋_GB2312" w:hAnsi="仿宋" w:hint="eastAsia"/>
          <w:color w:val="FF0000"/>
          <w:kern w:val="0"/>
          <w:sz w:val="32"/>
          <w:szCs w:val="32"/>
          <w:lang w:val="zh-CN"/>
        </w:rPr>
        <w:t>并加入QQ群：</w:t>
      </w:r>
    </w:p>
    <w:p w:rsidR="00B52F89" w:rsidRPr="0076632F" w:rsidRDefault="0021606B" w:rsidP="00CF1486">
      <w:pPr>
        <w:ind w:firstLine="648"/>
        <w:rPr>
          <w:rStyle w:val="NormalCharacter"/>
          <w:rFonts w:eastAsia="仿宋_GB2312" w:cs="Times New Roman"/>
          <w:color w:val="FF0000"/>
          <w:kern w:val="0"/>
          <w:sz w:val="32"/>
          <w:szCs w:val="32"/>
          <w:lang w:val="zh-CN"/>
        </w:rPr>
      </w:pPr>
      <w:r w:rsidRPr="0076632F">
        <w:rPr>
          <w:rStyle w:val="NormalCharacter"/>
          <w:rFonts w:eastAsia="仿宋_GB2312" w:cs="Times New Roman" w:hint="eastAsia"/>
          <w:color w:val="FF0000"/>
          <w:kern w:val="0"/>
          <w:sz w:val="32"/>
          <w:szCs w:val="32"/>
          <w:lang w:val="zh-CN"/>
        </w:rPr>
        <w:t>1084277572</w:t>
      </w:r>
      <w:r w:rsidR="00372161" w:rsidRPr="0076632F">
        <w:rPr>
          <w:rStyle w:val="NormalCharacter"/>
          <w:rFonts w:ascii="仿宋_GB2312" w:eastAsia="仿宋_GB2312" w:hAnsi="仿宋" w:hint="eastAsia"/>
          <w:color w:val="FF0000"/>
          <w:kern w:val="0"/>
          <w:sz w:val="32"/>
          <w:szCs w:val="32"/>
          <w:lang w:val="zh-CN"/>
        </w:rPr>
        <w:t>(</w:t>
      </w:r>
      <w:r w:rsidR="006F269E" w:rsidRPr="0076632F">
        <w:rPr>
          <w:rStyle w:val="NormalCharacter"/>
          <w:rFonts w:ascii="仿宋_GB2312" w:eastAsia="仿宋_GB2312" w:hAnsi="仿宋" w:hint="eastAsia"/>
          <w:color w:val="FF0000"/>
          <w:kern w:val="0"/>
          <w:sz w:val="32"/>
          <w:szCs w:val="32"/>
          <w:lang w:val="zh-CN"/>
        </w:rPr>
        <w:t>南</w:t>
      </w:r>
      <w:r w:rsidR="00704840" w:rsidRPr="0076632F">
        <w:rPr>
          <w:rStyle w:val="NormalCharacter"/>
          <w:rFonts w:ascii="仿宋_GB2312" w:eastAsia="仿宋_GB2312" w:hAnsi="仿宋" w:hint="eastAsia"/>
          <w:color w:val="FF0000"/>
          <w:kern w:val="0"/>
          <w:sz w:val="32"/>
          <w:szCs w:val="32"/>
          <w:lang w:val="zh-CN"/>
        </w:rPr>
        <w:t>航研究生数学建模国赛</w:t>
      </w:r>
      <w:r w:rsidR="00A0622C" w:rsidRPr="0076632F">
        <w:rPr>
          <w:rStyle w:val="NormalCharacter"/>
          <w:rFonts w:ascii="仿宋_GB2312" w:eastAsia="仿宋_GB2312" w:hAnsi="仿宋" w:hint="eastAsia"/>
          <w:color w:val="FF0000"/>
          <w:kern w:val="0"/>
          <w:sz w:val="32"/>
          <w:szCs w:val="32"/>
          <w:lang w:val="zh-CN"/>
        </w:rPr>
        <w:t>2</w:t>
      </w:r>
      <w:r w:rsidR="00A0622C" w:rsidRPr="0076632F">
        <w:rPr>
          <w:rStyle w:val="NormalCharacter"/>
          <w:rFonts w:ascii="仿宋_GB2312" w:eastAsia="仿宋_GB2312" w:hAnsi="仿宋"/>
          <w:color w:val="FF0000"/>
          <w:kern w:val="0"/>
          <w:sz w:val="32"/>
          <w:szCs w:val="32"/>
          <w:lang w:val="zh-CN"/>
        </w:rPr>
        <w:t>020</w:t>
      </w:r>
      <w:r w:rsidR="00372161" w:rsidRPr="0076632F">
        <w:rPr>
          <w:rStyle w:val="NormalCharacter"/>
          <w:rFonts w:ascii="仿宋_GB2312" w:eastAsia="仿宋_GB2312" w:hAnsi="仿宋" w:hint="eastAsia"/>
          <w:color w:val="FF0000"/>
          <w:kern w:val="0"/>
          <w:sz w:val="32"/>
          <w:szCs w:val="32"/>
          <w:lang w:val="zh-CN"/>
        </w:rPr>
        <w:t>)</w:t>
      </w:r>
    </w:p>
    <w:p w:rsidR="00FF17EC" w:rsidRPr="00B7098A" w:rsidRDefault="00FF17EC" w:rsidP="00FF17EC">
      <w:pPr>
        <w:spacing w:line="560" w:lineRule="exact"/>
        <w:ind w:firstLineChars="196" w:firstLine="627"/>
        <w:rPr>
          <w:rStyle w:val="NormalCharacter"/>
          <w:rFonts w:ascii="仿宋_GB2312" w:eastAsia="仿宋_GB2312" w:hAnsi="仿宋" w:cs="仿宋_GB2312"/>
          <w:b/>
          <w:bCs/>
          <w:color w:val="FF0000"/>
          <w:kern w:val="0"/>
          <w:sz w:val="32"/>
          <w:szCs w:val="32"/>
          <w:lang w:val="zh-CN"/>
        </w:rPr>
      </w:pPr>
      <w:r w:rsidRPr="00B7098A">
        <w:rPr>
          <w:rStyle w:val="NormalCharacter"/>
          <w:rFonts w:ascii="仿宋_GB2312" w:eastAsia="仿宋_GB2312" w:hAnsi="仿宋" w:cs="仿宋_GB2312"/>
          <w:b/>
          <w:bCs/>
          <w:color w:val="FF0000"/>
          <w:kern w:val="0"/>
          <w:sz w:val="32"/>
          <w:szCs w:val="32"/>
          <w:lang w:val="zh-CN"/>
        </w:rPr>
        <w:t>四、</w:t>
      </w:r>
      <w:r w:rsidR="0021606B" w:rsidRPr="00B7098A">
        <w:rPr>
          <w:rStyle w:val="NormalCharacter"/>
          <w:rFonts w:ascii="仿宋_GB2312" w:eastAsia="仿宋_GB2312" w:hAnsi="仿宋" w:cs="仿宋_GB2312" w:hint="eastAsia"/>
          <w:b/>
          <w:bCs/>
          <w:color w:val="FF0000"/>
          <w:kern w:val="0"/>
          <w:sz w:val="32"/>
          <w:szCs w:val="32"/>
          <w:lang w:val="zh-CN"/>
        </w:rPr>
        <w:t>参赛团队缴费及发票获取方式</w:t>
      </w:r>
    </w:p>
    <w:p w:rsidR="00C82433" w:rsidRPr="00C355C0" w:rsidRDefault="00FF17EC" w:rsidP="00C82433">
      <w:pPr>
        <w:pStyle w:val="a8"/>
        <w:widowControl/>
        <w:shd w:val="clear" w:color="auto" w:fill="FFFFFF"/>
        <w:wordWrap w:val="0"/>
        <w:snapToGrid w:val="0"/>
        <w:spacing w:beforeAutospacing="0" w:afterAutospacing="0" w:line="600" w:lineRule="exact"/>
        <w:ind w:firstLineChars="200" w:firstLine="480"/>
        <w:jc w:val="both"/>
        <w:rPr>
          <w:rFonts w:ascii="仿宋_GB2312" w:eastAsia="仿宋_GB2312"/>
          <w:sz w:val="32"/>
          <w:szCs w:val="32"/>
        </w:rPr>
      </w:pPr>
      <w:r>
        <w:rPr>
          <w:rFonts w:hint="eastAsia"/>
          <w:lang w:val="zh-CN"/>
        </w:rPr>
        <w:t xml:space="preserve">  </w:t>
      </w:r>
      <w:r w:rsidR="00C82433" w:rsidRPr="00C355C0">
        <w:rPr>
          <w:rFonts w:ascii="仿宋_GB2312" w:eastAsia="仿宋_GB2312" w:hint="eastAsia"/>
          <w:sz w:val="32"/>
          <w:szCs w:val="32"/>
        </w:rPr>
        <w:t>1.参赛报名费每队300元，参赛队单独缴费，请队长</w:t>
      </w:r>
      <w:r w:rsidR="00C82433">
        <w:rPr>
          <w:rFonts w:ascii="仿宋_GB2312" w:eastAsia="仿宋_GB2312" w:hint="eastAsia"/>
          <w:sz w:val="32"/>
          <w:szCs w:val="32"/>
        </w:rPr>
        <w:t>本人</w:t>
      </w:r>
      <w:r w:rsidR="00C82433" w:rsidRPr="00C355C0">
        <w:rPr>
          <w:rFonts w:ascii="仿宋_GB2312" w:eastAsia="仿宋_GB2312" w:hint="eastAsia"/>
          <w:sz w:val="32"/>
          <w:szCs w:val="32"/>
        </w:rPr>
        <w:t>登录</w:t>
      </w:r>
      <w:r w:rsidR="00C82433">
        <w:rPr>
          <w:rFonts w:ascii="仿宋_GB2312" w:eastAsia="仿宋_GB2312" w:hint="eastAsia"/>
          <w:sz w:val="32"/>
          <w:szCs w:val="32"/>
        </w:rPr>
        <w:t>“研创网”，完成网上缴费。</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报名</w:t>
      </w:r>
      <w:r>
        <w:rPr>
          <w:rFonts w:ascii="仿宋_GB2312" w:eastAsia="仿宋_GB2312" w:hint="eastAsia"/>
          <w:sz w:val="32"/>
          <w:szCs w:val="32"/>
        </w:rPr>
        <w:t>参赛队</w:t>
      </w:r>
      <w:r w:rsidRPr="00C355C0">
        <w:rPr>
          <w:rFonts w:ascii="仿宋_GB2312" w:eastAsia="仿宋_GB2312" w:hint="eastAsia"/>
          <w:sz w:val="32"/>
          <w:szCs w:val="32"/>
        </w:rPr>
        <w:t>需在参赛队伍审核通过后进行缴费，网上缴费</w:t>
      </w:r>
      <w:r>
        <w:rPr>
          <w:rFonts w:ascii="仿宋_GB2312" w:eastAsia="仿宋_GB2312" w:hint="eastAsia"/>
          <w:sz w:val="32"/>
          <w:szCs w:val="32"/>
        </w:rPr>
        <w:t>起止时间</w:t>
      </w:r>
      <w:r w:rsidRPr="00C355C0">
        <w:rPr>
          <w:rFonts w:ascii="仿宋_GB2312" w:eastAsia="仿宋_GB2312" w:hint="eastAsia"/>
          <w:sz w:val="32"/>
          <w:szCs w:val="32"/>
        </w:rPr>
        <w:t>为</w:t>
      </w:r>
      <w:r>
        <w:rPr>
          <w:rFonts w:ascii="仿宋_GB2312" w:eastAsia="仿宋_GB2312" w:hint="eastAsia"/>
          <w:sz w:val="32"/>
          <w:szCs w:val="32"/>
        </w:rPr>
        <w:t>：20</w:t>
      </w:r>
      <w:r>
        <w:rPr>
          <w:rFonts w:ascii="仿宋_GB2312" w:eastAsia="仿宋_GB2312"/>
          <w:sz w:val="32"/>
          <w:szCs w:val="32"/>
        </w:rPr>
        <w:t>20</w:t>
      </w:r>
      <w:r w:rsidRPr="00C355C0">
        <w:rPr>
          <w:rFonts w:ascii="仿宋_GB2312" w:eastAsia="仿宋_GB2312" w:hint="eastAsia"/>
          <w:sz w:val="32"/>
          <w:szCs w:val="32"/>
        </w:rPr>
        <w:t>年7月1日8:00至</w:t>
      </w:r>
      <w:r>
        <w:rPr>
          <w:rFonts w:ascii="仿宋_GB2312" w:eastAsia="仿宋_GB2312" w:hint="eastAsia"/>
          <w:sz w:val="32"/>
          <w:szCs w:val="32"/>
        </w:rPr>
        <w:t>20</w:t>
      </w:r>
      <w:r>
        <w:rPr>
          <w:rFonts w:ascii="仿宋_GB2312" w:eastAsia="仿宋_GB2312"/>
          <w:sz w:val="32"/>
          <w:szCs w:val="32"/>
        </w:rPr>
        <w:t>20</w:t>
      </w:r>
      <w:r w:rsidRPr="00C355C0">
        <w:rPr>
          <w:rFonts w:ascii="仿宋_GB2312" w:eastAsia="仿宋_GB2312" w:hint="eastAsia"/>
          <w:sz w:val="32"/>
          <w:szCs w:val="32"/>
        </w:rPr>
        <w:t>年9月1</w:t>
      </w:r>
      <w:r>
        <w:rPr>
          <w:rFonts w:ascii="仿宋_GB2312" w:eastAsia="仿宋_GB2312"/>
          <w:sz w:val="32"/>
          <w:szCs w:val="32"/>
        </w:rPr>
        <w:t>4</w:t>
      </w:r>
      <w:r w:rsidRPr="00C355C0">
        <w:rPr>
          <w:rFonts w:ascii="仿宋_GB2312" w:eastAsia="仿宋_GB2312" w:hint="eastAsia"/>
          <w:sz w:val="32"/>
          <w:szCs w:val="32"/>
        </w:rPr>
        <w:t>日17</w:t>
      </w:r>
      <w:r>
        <w:rPr>
          <w:rFonts w:ascii="仿宋_GB2312" w:eastAsia="仿宋_GB2312"/>
          <w:sz w:val="32"/>
          <w:szCs w:val="32"/>
        </w:rPr>
        <w:t>:</w:t>
      </w:r>
      <w:r w:rsidRPr="00C355C0">
        <w:rPr>
          <w:rFonts w:ascii="仿宋_GB2312" w:eastAsia="仿宋_GB2312" w:hint="eastAsia"/>
          <w:sz w:val="32"/>
          <w:szCs w:val="32"/>
        </w:rPr>
        <w:t>00（缴费咨询邮箱:gscpc3@seu.edu.cn）</w:t>
      </w:r>
      <w:r>
        <w:rPr>
          <w:rFonts w:ascii="仿宋_GB2312" w:eastAsia="仿宋_GB2312" w:hint="eastAsia"/>
          <w:sz w:val="32"/>
          <w:szCs w:val="32"/>
        </w:rPr>
        <w:t>。</w:t>
      </w:r>
    </w:p>
    <w:p w:rsidR="00C82433"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.缴费成功后，请参赛队登录系统查看缴费状态。</w:t>
      </w:r>
    </w:p>
    <w:p w:rsidR="00C82433"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DD4539">
        <w:rPr>
          <w:rFonts w:ascii="仿宋_GB2312" w:eastAsia="仿宋_GB2312" w:hint="eastAsia"/>
          <w:sz w:val="32"/>
          <w:szCs w:val="32"/>
        </w:rPr>
        <w:t>4.参赛队缴费完成后，若单位统一缴费，请参赛单位联系人登陆“研创网”，点击【资格审核通过团队管理】界面下的【数学建模大赛交费电子票据】按钮进入电子票据查看页面，点击页面中的链接可查看并下</w:t>
      </w:r>
      <w:bookmarkStart w:id="0" w:name="_GoBack"/>
      <w:bookmarkEnd w:id="0"/>
      <w:r w:rsidRPr="00DD4539">
        <w:rPr>
          <w:rFonts w:ascii="仿宋_GB2312" w:eastAsia="仿宋_GB2312" w:hint="eastAsia"/>
          <w:sz w:val="32"/>
          <w:szCs w:val="32"/>
        </w:rPr>
        <w:t>载电子票据；</w:t>
      </w:r>
      <w:proofErr w:type="gramStart"/>
      <w:r w:rsidRPr="00DD4539">
        <w:rPr>
          <w:rFonts w:ascii="仿宋_GB2312" w:eastAsia="仿宋_GB2312" w:hint="eastAsia"/>
          <w:sz w:val="32"/>
          <w:szCs w:val="32"/>
        </w:rPr>
        <w:t>若参</w:t>
      </w:r>
      <w:proofErr w:type="gramEnd"/>
      <w:r w:rsidRPr="00DD4539">
        <w:rPr>
          <w:rFonts w:ascii="仿宋_GB2312" w:eastAsia="仿宋_GB2312" w:hint="eastAsia"/>
          <w:sz w:val="32"/>
          <w:szCs w:val="32"/>
        </w:rPr>
        <w:t>赛队单独缴费，请队长本人登陆“研创网”点击【我的赛事】界面下的【电子票据】按钮进入电子票据查看页面，点击页面中的链接可查看并下载电子票据。</w:t>
      </w:r>
    </w:p>
    <w:p w:rsidR="00FF17EC" w:rsidRDefault="00860B8C" w:rsidP="00C82433">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lastRenderedPageBreak/>
        <w:t>五</w:t>
      </w:r>
      <w:r w:rsidR="00C82433">
        <w:rPr>
          <w:rStyle w:val="NormalCharacter"/>
          <w:rFonts w:ascii="仿宋_GB2312" w:eastAsia="仿宋_GB2312" w:hAnsi="仿宋" w:cs="仿宋_GB2312"/>
          <w:b/>
          <w:bCs/>
          <w:color w:val="000000" w:themeColor="text1"/>
          <w:kern w:val="0"/>
          <w:sz w:val="32"/>
          <w:szCs w:val="32"/>
          <w:lang w:val="zh-CN"/>
        </w:rPr>
        <w:t>、竞赛时间及方式</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1</w:t>
      </w:r>
      <w:r>
        <w:rPr>
          <w:rFonts w:ascii="仿宋_GB2312" w:eastAsia="仿宋_GB2312" w:hint="eastAsia"/>
          <w:sz w:val="32"/>
          <w:szCs w:val="32"/>
        </w:rPr>
        <w:t>.</w:t>
      </w:r>
      <w:r w:rsidRPr="00C355C0">
        <w:rPr>
          <w:rFonts w:ascii="仿宋_GB2312" w:eastAsia="仿宋_GB2312" w:hint="eastAsia"/>
          <w:sz w:val="32"/>
          <w:szCs w:val="32"/>
        </w:rPr>
        <w:t>竞赛时间：竞赛定于</w:t>
      </w:r>
      <w:r>
        <w:rPr>
          <w:rFonts w:ascii="仿宋_GB2312" w:eastAsia="仿宋_GB2312" w:hint="eastAsia"/>
          <w:sz w:val="32"/>
          <w:szCs w:val="32"/>
        </w:rPr>
        <w:t>20</w:t>
      </w:r>
      <w:r>
        <w:rPr>
          <w:rFonts w:ascii="仿宋_GB2312" w:eastAsia="仿宋_GB2312"/>
          <w:sz w:val="32"/>
          <w:szCs w:val="32"/>
        </w:rPr>
        <w:t>20</w:t>
      </w:r>
      <w:r w:rsidRPr="00C355C0">
        <w:rPr>
          <w:rFonts w:ascii="仿宋_GB2312" w:eastAsia="仿宋_GB2312" w:hint="eastAsia"/>
          <w:sz w:val="32"/>
          <w:szCs w:val="32"/>
        </w:rPr>
        <w:t>年9月1</w:t>
      </w:r>
      <w:r>
        <w:rPr>
          <w:rFonts w:ascii="仿宋_GB2312" w:eastAsia="仿宋_GB2312"/>
          <w:sz w:val="32"/>
          <w:szCs w:val="32"/>
        </w:rPr>
        <w:t>7</w:t>
      </w:r>
      <w:r w:rsidRPr="00C355C0">
        <w:rPr>
          <w:rFonts w:ascii="仿宋_GB2312" w:eastAsia="仿宋_GB2312" w:hint="eastAsia"/>
          <w:sz w:val="32"/>
          <w:szCs w:val="32"/>
        </w:rPr>
        <w:t>日8:00至</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sidRPr="00C355C0">
        <w:rPr>
          <w:rFonts w:ascii="仿宋_GB2312" w:eastAsia="仿宋_GB2312" w:hint="eastAsia"/>
          <w:sz w:val="32"/>
          <w:szCs w:val="32"/>
        </w:rPr>
        <w:t>9月</w:t>
      </w:r>
      <w:r>
        <w:rPr>
          <w:rFonts w:ascii="仿宋_GB2312" w:eastAsia="仿宋_GB2312" w:hint="eastAsia"/>
          <w:sz w:val="32"/>
          <w:szCs w:val="32"/>
        </w:rPr>
        <w:t>2</w:t>
      </w:r>
      <w:r>
        <w:rPr>
          <w:rFonts w:ascii="仿宋_GB2312" w:eastAsia="仿宋_GB2312"/>
          <w:sz w:val="32"/>
          <w:szCs w:val="32"/>
        </w:rPr>
        <w:t>1</w:t>
      </w:r>
      <w:r w:rsidRPr="00C355C0">
        <w:rPr>
          <w:rFonts w:ascii="仿宋_GB2312" w:eastAsia="仿宋_GB2312" w:hint="eastAsia"/>
          <w:sz w:val="32"/>
          <w:szCs w:val="32"/>
        </w:rPr>
        <w:t>日12:00举行</w:t>
      </w:r>
      <w:r>
        <w:rPr>
          <w:rFonts w:ascii="仿宋_GB2312" w:eastAsia="仿宋_GB2312" w:hint="eastAsia"/>
          <w:sz w:val="32"/>
          <w:szCs w:val="32"/>
        </w:rPr>
        <w:t>。</w:t>
      </w:r>
    </w:p>
    <w:p w:rsidR="00C82433" w:rsidRDefault="00C82433" w:rsidP="00C82433">
      <w:pPr>
        <w:pStyle w:val="a8"/>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.试题下载与校验：各参赛队队长</w:t>
      </w:r>
      <w:r>
        <w:rPr>
          <w:rFonts w:ascii="仿宋_GB2312" w:eastAsia="仿宋_GB2312" w:hint="eastAsia"/>
          <w:sz w:val="32"/>
          <w:szCs w:val="32"/>
        </w:rPr>
        <w:t>可</w:t>
      </w:r>
      <w:r w:rsidRPr="00C355C0">
        <w:rPr>
          <w:rFonts w:ascii="仿宋_GB2312" w:eastAsia="仿宋_GB2312" w:hint="eastAsia"/>
          <w:sz w:val="32"/>
          <w:szCs w:val="32"/>
        </w:rPr>
        <w:t>于9月1</w:t>
      </w:r>
      <w:r>
        <w:rPr>
          <w:rFonts w:ascii="仿宋_GB2312" w:eastAsia="仿宋_GB2312"/>
          <w:sz w:val="32"/>
          <w:szCs w:val="32"/>
        </w:rPr>
        <w:t>6</w:t>
      </w:r>
      <w:r w:rsidRPr="00C355C0">
        <w:rPr>
          <w:rFonts w:ascii="仿宋_GB2312" w:eastAsia="仿宋_GB2312" w:hint="eastAsia"/>
          <w:sz w:val="32"/>
          <w:szCs w:val="32"/>
        </w:rPr>
        <w:t>日8:00</w:t>
      </w:r>
      <w:r>
        <w:rPr>
          <w:rFonts w:ascii="仿宋_GB2312" w:eastAsia="仿宋_GB2312" w:hint="eastAsia"/>
          <w:sz w:val="32"/>
          <w:szCs w:val="32"/>
        </w:rPr>
        <w:t>起</w:t>
      </w:r>
      <w:r w:rsidRPr="00C355C0">
        <w:rPr>
          <w:rFonts w:ascii="仿宋_GB2312" w:eastAsia="仿宋_GB2312" w:hint="eastAsia"/>
          <w:sz w:val="32"/>
          <w:szCs w:val="32"/>
        </w:rPr>
        <w:t>登录“研创网”，下载“试题ZIP包”,同时下载竞赛指定的“MD5码校验工具”，校验“试题ZIP包”</w:t>
      </w:r>
      <w:r>
        <w:rPr>
          <w:rFonts w:ascii="仿宋_GB2312" w:eastAsia="仿宋_GB2312" w:hint="eastAsia"/>
          <w:sz w:val="32"/>
          <w:szCs w:val="32"/>
        </w:rPr>
        <w:t>。</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.试题解密与论文编写：各参赛队队长于</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sidRPr="00C355C0">
        <w:rPr>
          <w:rFonts w:ascii="仿宋_GB2312" w:eastAsia="仿宋_GB2312" w:hint="eastAsia"/>
          <w:sz w:val="32"/>
          <w:szCs w:val="32"/>
        </w:rPr>
        <w:t>9月1</w:t>
      </w:r>
      <w:r>
        <w:rPr>
          <w:rFonts w:ascii="仿宋_GB2312" w:eastAsia="仿宋_GB2312"/>
          <w:sz w:val="32"/>
          <w:szCs w:val="32"/>
        </w:rPr>
        <w:t>7</w:t>
      </w:r>
      <w:r w:rsidRPr="00C355C0">
        <w:rPr>
          <w:rFonts w:ascii="仿宋_GB2312" w:eastAsia="仿宋_GB2312" w:hint="eastAsia"/>
          <w:sz w:val="32"/>
          <w:szCs w:val="32"/>
        </w:rPr>
        <w:t>日8:00</w:t>
      </w:r>
      <w:r>
        <w:rPr>
          <w:rFonts w:ascii="仿宋_GB2312" w:eastAsia="仿宋_GB2312" w:hint="eastAsia"/>
          <w:sz w:val="32"/>
          <w:szCs w:val="32"/>
        </w:rPr>
        <w:t>，</w:t>
      </w:r>
      <w:r w:rsidRPr="00C355C0">
        <w:rPr>
          <w:rFonts w:ascii="仿宋_GB2312" w:eastAsia="仿宋_GB2312" w:hint="eastAsia"/>
          <w:sz w:val="32"/>
          <w:szCs w:val="32"/>
        </w:rPr>
        <w:t>登录“研创网”查看试题解压密码，解密试题，使用《竞赛论文标准文档》编写竞赛论文</w:t>
      </w:r>
      <w:r>
        <w:rPr>
          <w:rFonts w:ascii="仿宋_GB2312" w:eastAsia="仿宋_GB2312" w:hint="eastAsia"/>
          <w:sz w:val="32"/>
          <w:szCs w:val="32"/>
        </w:rPr>
        <w:t>。</w:t>
      </w:r>
    </w:p>
    <w:p w:rsidR="00C82433"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4.</w:t>
      </w:r>
      <w:r w:rsidRPr="00C355C0">
        <w:rPr>
          <w:rFonts w:ascii="仿宋_GB2312" w:eastAsia="仿宋_GB2312" w:hint="eastAsia"/>
          <w:sz w:val="32"/>
          <w:szCs w:val="32"/>
        </w:rPr>
        <w:t>“竞赛系统”论文提交：各参赛队队长</w:t>
      </w:r>
      <w:r>
        <w:rPr>
          <w:rFonts w:ascii="仿宋_GB2312" w:eastAsia="仿宋_GB2312" w:hint="eastAsia"/>
          <w:sz w:val="32"/>
          <w:szCs w:val="32"/>
        </w:rPr>
        <w:t>使用</w:t>
      </w:r>
      <w:r w:rsidRPr="00C355C0">
        <w:rPr>
          <w:rFonts w:ascii="仿宋_GB2312" w:eastAsia="仿宋_GB2312" w:hint="eastAsia"/>
          <w:sz w:val="32"/>
          <w:szCs w:val="32"/>
        </w:rPr>
        <w:t>指定的“MD5码校验工具”，生成pdf格式竞赛论文的MD5识别码，于9月</w:t>
      </w:r>
      <w:r>
        <w:rPr>
          <w:rFonts w:ascii="仿宋_GB2312" w:eastAsia="仿宋_GB2312" w:hint="eastAsia"/>
          <w:sz w:val="32"/>
          <w:szCs w:val="32"/>
        </w:rPr>
        <w:t>2</w:t>
      </w:r>
      <w:r>
        <w:rPr>
          <w:rFonts w:ascii="仿宋_GB2312" w:eastAsia="仿宋_GB2312"/>
          <w:sz w:val="32"/>
          <w:szCs w:val="32"/>
        </w:rPr>
        <w:t>1</w:t>
      </w:r>
      <w:r w:rsidRPr="00C355C0">
        <w:rPr>
          <w:rFonts w:ascii="仿宋_GB2312" w:eastAsia="仿宋_GB2312" w:hint="eastAsia"/>
          <w:sz w:val="32"/>
          <w:szCs w:val="32"/>
        </w:rPr>
        <w:t>日12:00以前，登录“研创网”提交论文MD5识别码</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sidRPr="00DD4539">
        <w:rPr>
          <w:rFonts w:ascii="仿宋_GB2312" w:eastAsia="仿宋_GB2312" w:hint="eastAsia"/>
          <w:sz w:val="32"/>
          <w:szCs w:val="32"/>
        </w:rPr>
        <w:t>9月21日14</w:t>
      </w:r>
      <w:r>
        <w:rPr>
          <w:rFonts w:ascii="仿宋_GB2312" w:eastAsia="仿宋_GB2312" w:hint="eastAsia"/>
          <w:sz w:val="32"/>
          <w:szCs w:val="32"/>
        </w:rPr>
        <w:t>:</w:t>
      </w:r>
      <w:r w:rsidRPr="00DD4539">
        <w:rPr>
          <w:rFonts w:ascii="仿宋_GB2312" w:eastAsia="仿宋_GB2312" w:hint="eastAsia"/>
          <w:sz w:val="32"/>
          <w:szCs w:val="32"/>
        </w:rPr>
        <w:t>00至9月</w:t>
      </w:r>
      <w:r w:rsidRPr="00DD4539">
        <w:rPr>
          <w:rFonts w:ascii="仿宋_GB2312" w:eastAsia="仿宋_GB2312"/>
          <w:sz w:val="32"/>
          <w:szCs w:val="32"/>
        </w:rPr>
        <w:t>22</w:t>
      </w:r>
      <w:r w:rsidRPr="00DD4539">
        <w:rPr>
          <w:rFonts w:ascii="仿宋_GB2312" w:eastAsia="仿宋_GB2312" w:hint="eastAsia"/>
          <w:sz w:val="32"/>
          <w:szCs w:val="32"/>
        </w:rPr>
        <w:t>日</w:t>
      </w:r>
      <w:r w:rsidRPr="00DD4539">
        <w:rPr>
          <w:rFonts w:ascii="仿宋_GB2312" w:eastAsia="仿宋_GB2312"/>
          <w:sz w:val="32"/>
          <w:szCs w:val="32"/>
        </w:rPr>
        <w:t>24</w:t>
      </w:r>
      <w:r w:rsidRPr="00DD4539">
        <w:rPr>
          <w:rFonts w:ascii="仿宋_GB2312" w:eastAsia="仿宋_GB2312" w:hint="eastAsia"/>
          <w:sz w:val="32"/>
          <w:szCs w:val="32"/>
        </w:rPr>
        <w:t>:00，登</w:t>
      </w:r>
      <w:r w:rsidRPr="00C355C0">
        <w:rPr>
          <w:rFonts w:ascii="仿宋_GB2312" w:eastAsia="仿宋_GB2312" w:hint="eastAsia"/>
          <w:sz w:val="32"/>
          <w:szCs w:val="32"/>
        </w:rPr>
        <w:t>录“研创网”上传pdf格式竞赛论文。</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5. 违规处理：参赛队员必须遵守科学道德与学术规范</w:t>
      </w:r>
      <w:r w:rsidRPr="007F41CD">
        <w:rPr>
          <w:rFonts w:ascii="仿宋_GB2312" w:eastAsia="仿宋_GB2312" w:hint="eastAsia"/>
          <w:sz w:val="32"/>
          <w:szCs w:val="32"/>
        </w:rPr>
        <w:t>，</w:t>
      </w:r>
      <w:r w:rsidRPr="00724C32">
        <w:rPr>
          <w:rFonts w:ascii="仿宋_GB2312" w:eastAsia="仿宋_GB2312" w:hint="eastAsia"/>
          <w:sz w:val="32"/>
          <w:szCs w:val="32"/>
        </w:rPr>
        <w:t>引用文献必须注明来源。竞赛专家委员会将</w:t>
      </w:r>
      <w:r>
        <w:rPr>
          <w:rFonts w:ascii="仿宋_GB2312" w:eastAsia="仿宋_GB2312" w:hint="eastAsia"/>
          <w:sz w:val="32"/>
          <w:szCs w:val="32"/>
        </w:rPr>
        <w:t>对所有论文进行重合率检测，重合</w:t>
      </w:r>
      <w:r w:rsidRPr="00CF1329">
        <w:rPr>
          <w:rFonts w:ascii="仿宋_GB2312" w:eastAsia="仿宋_GB2312" w:hint="eastAsia"/>
          <w:sz w:val="32"/>
          <w:szCs w:val="32"/>
        </w:rPr>
        <w:t>率高于某阈值（由专家委员会确定</w:t>
      </w:r>
      <w:r w:rsidRPr="00DD4539">
        <w:rPr>
          <w:rFonts w:ascii="仿宋_GB2312" w:eastAsia="仿宋_GB2312" w:hint="eastAsia"/>
          <w:sz w:val="32"/>
          <w:szCs w:val="32"/>
        </w:rPr>
        <w:t>）或相互雷同的论文</w:t>
      </w:r>
      <w:r w:rsidRPr="00CF1329">
        <w:rPr>
          <w:rFonts w:ascii="仿宋_GB2312" w:eastAsia="仿宋_GB2312" w:hint="eastAsia"/>
          <w:sz w:val="32"/>
          <w:szCs w:val="32"/>
        </w:rPr>
        <w:t>，</w:t>
      </w:r>
      <w:r w:rsidRPr="00724C32">
        <w:rPr>
          <w:rFonts w:ascii="仿宋_GB2312" w:eastAsia="仿宋_GB2312" w:hint="eastAsia"/>
          <w:sz w:val="32"/>
          <w:szCs w:val="32"/>
        </w:rPr>
        <w:t>一般</w:t>
      </w:r>
      <w:r w:rsidRPr="00CF1329">
        <w:rPr>
          <w:rFonts w:ascii="仿宋_GB2312" w:eastAsia="仿宋_GB2312" w:hint="eastAsia"/>
          <w:sz w:val="32"/>
          <w:szCs w:val="32"/>
        </w:rPr>
        <w:t>直接判定为“违规论文”</w:t>
      </w:r>
      <w:r>
        <w:rPr>
          <w:rFonts w:ascii="仿宋_GB2312" w:eastAsia="仿宋_GB2312" w:hint="eastAsia"/>
          <w:sz w:val="32"/>
          <w:szCs w:val="32"/>
        </w:rPr>
        <w:t>，</w:t>
      </w:r>
      <w:r w:rsidRPr="00724C32">
        <w:rPr>
          <w:rFonts w:ascii="仿宋_GB2312" w:eastAsia="仿宋_GB2312" w:hint="eastAsia"/>
          <w:sz w:val="32"/>
          <w:szCs w:val="32"/>
        </w:rPr>
        <w:t>必要时</w:t>
      </w:r>
      <w:r w:rsidRPr="00CF1329">
        <w:rPr>
          <w:rFonts w:ascii="仿宋_GB2312" w:eastAsia="仿宋_GB2312" w:hint="eastAsia"/>
          <w:sz w:val="32"/>
          <w:szCs w:val="32"/>
        </w:rPr>
        <w:t>进行人工判断，确定其是否为“违规论文”</w:t>
      </w:r>
      <w:r>
        <w:rPr>
          <w:rFonts w:ascii="仿宋_GB2312" w:eastAsia="仿宋_GB2312" w:hint="eastAsia"/>
          <w:sz w:val="32"/>
          <w:szCs w:val="32"/>
        </w:rPr>
        <w:t>。</w:t>
      </w:r>
      <w:r w:rsidRPr="00CF1329">
        <w:rPr>
          <w:rFonts w:ascii="仿宋_GB2312" w:eastAsia="仿宋_GB2312" w:hint="eastAsia"/>
          <w:sz w:val="32"/>
          <w:szCs w:val="32"/>
        </w:rPr>
        <w:t>引用他人程序</w:t>
      </w:r>
      <w:r w:rsidRPr="00724C32">
        <w:rPr>
          <w:rFonts w:ascii="仿宋_GB2312" w:eastAsia="仿宋_GB2312" w:hint="eastAsia"/>
          <w:sz w:val="32"/>
          <w:szCs w:val="32"/>
        </w:rPr>
        <w:t>也</w:t>
      </w:r>
      <w:r w:rsidRPr="00CF1329">
        <w:rPr>
          <w:rFonts w:ascii="仿宋_GB2312" w:eastAsia="仿宋_GB2312" w:hint="eastAsia"/>
          <w:sz w:val="32"/>
          <w:szCs w:val="32"/>
        </w:rPr>
        <w:t>需明确标注引用来源，否则按抄袭认定为“违规论文”。发现违纪行为，组委会将严肃处理，取消获奖（包括成功参赛奖）</w:t>
      </w:r>
      <w:r w:rsidRPr="00724C32">
        <w:rPr>
          <w:rFonts w:ascii="仿宋_GB2312" w:eastAsia="仿宋_GB2312" w:hint="eastAsia"/>
          <w:sz w:val="32"/>
          <w:szCs w:val="32"/>
        </w:rPr>
        <w:t>资格，</w:t>
      </w:r>
      <w:r w:rsidRPr="004D6FA8">
        <w:rPr>
          <w:rFonts w:ascii="仿宋_GB2312" w:eastAsia="仿宋_GB2312" w:hint="eastAsia"/>
          <w:color w:val="000000" w:themeColor="text1"/>
          <w:sz w:val="32"/>
          <w:szCs w:val="32"/>
        </w:rPr>
        <w:t>并将处理结果通报参赛学生所在学校。</w:t>
      </w:r>
    </w:p>
    <w:p w:rsidR="00FF17EC" w:rsidRDefault="00860B8C" w:rsidP="00FF17EC">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t>六</w:t>
      </w:r>
      <w:r w:rsidR="00FF17EC">
        <w:rPr>
          <w:rStyle w:val="NormalCharacter"/>
          <w:rFonts w:ascii="仿宋_GB2312" w:eastAsia="仿宋_GB2312" w:hAnsi="仿宋" w:cs="仿宋_GB2312"/>
          <w:b/>
          <w:bCs/>
          <w:color w:val="000000" w:themeColor="text1"/>
          <w:kern w:val="0"/>
          <w:sz w:val="32"/>
          <w:szCs w:val="32"/>
          <w:lang w:val="zh-CN"/>
        </w:rPr>
        <w:t>、奖项设置及命题与评卷</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lastRenderedPageBreak/>
        <w:t>竞赛设立一、二、三等奖、</w:t>
      </w:r>
      <w:r>
        <w:rPr>
          <w:rFonts w:ascii="仿宋_GB2312" w:eastAsia="仿宋_GB2312" w:hint="eastAsia"/>
          <w:sz w:val="32"/>
          <w:szCs w:val="32"/>
        </w:rPr>
        <w:t>华为</w:t>
      </w:r>
      <w:r w:rsidRPr="00C355C0">
        <w:rPr>
          <w:rFonts w:ascii="仿宋_GB2312" w:eastAsia="仿宋_GB2312" w:hint="eastAsia"/>
          <w:sz w:val="32"/>
          <w:szCs w:val="32"/>
        </w:rPr>
        <w:t>专项奖、</w:t>
      </w:r>
      <w:r>
        <w:rPr>
          <w:rFonts w:ascii="仿宋_GB2312" w:eastAsia="仿宋_GB2312" w:hint="eastAsia"/>
          <w:sz w:val="32"/>
          <w:szCs w:val="32"/>
        </w:rPr>
        <w:t>“数模之星”冠亚季军、“数模之星”提名奖、</w:t>
      </w:r>
      <w:r w:rsidRPr="00C355C0">
        <w:rPr>
          <w:rFonts w:ascii="仿宋_GB2312" w:eastAsia="仿宋_GB2312" w:hint="eastAsia"/>
          <w:sz w:val="32"/>
          <w:szCs w:val="32"/>
        </w:rPr>
        <w:t>成功参赛奖、参赛单位优秀组织奖</w:t>
      </w:r>
      <w:r>
        <w:rPr>
          <w:rFonts w:ascii="仿宋_GB2312" w:eastAsia="仿宋_GB2312" w:hint="eastAsia"/>
          <w:sz w:val="32"/>
          <w:szCs w:val="32"/>
        </w:rPr>
        <w:t>、参赛单位先进个人等。其中一、二、三等奖获奖队数</w:t>
      </w:r>
      <w:r w:rsidRPr="00C355C0">
        <w:rPr>
          <w:rFonts w:ascii="仿宋_GB2312" w:eastAsia="仿宋_GB2312" w:hint="eastAsia"/>
          <w:sz w:val="32"/>
          <w:szCs w:val="32"/>
        </w:rPr>
        <w:t>原则上</w:t>
      </w:r>
      <w:r>
        <w:rPr>
          <w:rFonts w:ascii="仿宋_GB2312" w:eastAsia="仿宋_GB2312" w:hint="eastAsia"/>
          <w:sz w:val="32"/>
          <w:szCs w:val="32"/>
        </w:rPr>
        <w:t>不超过</w:t>
      </w:r>
      <w:r w:rsidRPr="00C355C0">
        <w:rPr>
          <w:rFonts w:ascii="仿宋_GB2312" w:eastAsia="仿宋_GB2312" w:hint="eastAsia"/>
          <w:sz w:val="32"/>
          <w:szCs w:val="32"/>
        </w:rPr>
        <w:t>参赛队总数的1</w:t>
      </w:r>
      <w:r>
        <w:rPr>
          <w:rFonts w:ascii="仿宋_GB2312" w:eastAsia="仿宋_GB2312"/>
          <w:sz w:val="32"/>
          <w:szCs w:val="32"/>
        </w:rPr>
        <w:t>.</w:t>
      </w:r>
      <w:r w:rsidRPr="00C355C0">
        <w:rPr>
          <w:rFonts w:ascii="仿宋_GB2312" w:eastAsia="仿宋_GB2312" w:hint="eastAsia"/>
          <w:sz w:val="32"/>
          <w:szCs w:val="32"/>
        </w:rPr>
        <w:t>5%、1</w:t>
      </w:r>
      <w:r w:rsidRPr="00C355C0">
        <w:rPr>
          <w:rFonts w:ascii="仿宋_GB2312" w:eastAsia="仿宋_GB2312"/>
          <w:sz w:val="32"/>
          <w:szCs w:val="32"/>
        </w:rPr>
        <w:t>3</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sz w:val="32"/>
          <w:szCs w:val="32"/>
        </w:rPr>
        <w:t>20</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hint="eastAsia"/>
          <w:sz w:val="32"/>
          <w:szCs w:val="32"/>
        </w:rPr>
        <w:t>国</w:t>
      </w:r>
      <w:r>
        <w:rPr>
          <w:rFonts w:ascii="仿宋_GB2312" w:eastAsia="仿宋_GB2312" w:hint="eastAsia"/>
          <w:sz w:val="32"/>
          <w:szCs w:val="32"/>
        </w:rPr>
        <w:t>（境）</w:t>
      </w:r>
      <w:r w:rsidRPr="00C355C0">
        <w:rPr>
          <w:rFonts w:ascii="仿宋_GB2312" w:eastAsia="仿宋_GB2312" w:hint="eastAsia"/>
          <w:sz w:val="32"/>
          <w:szCs w:val="32"/>
        </w:rPr>
        <w:t>内外参赛队分开评奖,具体数量由组委会根据参赛情况确定。</w:t>
      </w:r>
      <w:r w:rsidRPr="006E03E9">
        <w:rPr>
          <w:rFonts w:ascii="仿宋_GB2312" w:eastAsia="仿宋_GB2312" w:hint="eastAsia"/>
          <w:sz w:val="32"/>
          <w:szCs w:val="32"/>
        </w:rPr>
        <w:t>在</w:t>
      </w:r>
      <w:r>
        <w:rPr>
          <w:rFonts w:ascii="仿宋_GB2312" w:eastAsia="仿宋_GB2312" w:hint="eastAsia"/>
          <w:sz w:val="32"/>
          <w:szCs w:val="32"/>
        </w:rPr>
        <w:t>获得一等奖的参赛</w:t>
      </w:r>
      <w:r w:rsidRPr="006E03E9">
        <w:rPr>
          <w:rFonts w:ascii="仿宋_GB2312" w:eastAsia="仿宋_GB2312" w:hint="eastAsia"/>
          <w:sz w:val="32"/>
          <w:szCs w:val="32"/>
        </w:rPr>
        <w:t>队中，经专家委员会评审推荐，每道赛题排名前</w:t>
      </w:r>
      <w:r>
        <w:rPr>
          <w:rFonts w:ascii="仿宋_GB2312" w:eastAsia="仿宋_GB2312" w:hint="eastAsia"/>
          <w:sz w:val="32"/>
          <w:szCs w:val="32"/>
        </w:rPr>
        <w:t>两名的队伍参加“数模之星”答辩会，答辩</w:t>
      </w:r>
      <w:r w:rsidRPr="006E03E9">
        <w:rPr>
          <w:rFonts w:ascii="仿宋_GB2312" w:eastAsia="仿宋_GB2312" w:hint="eastAsia"/>
          <w:sz w:val="32"/>
          <w:szCs w:val="32"/>
        </w:rPr>
        <w:t>得分前三名队伍将获得“数模之星”冠亚季军，未进入前三名的队伍获“数模之星”提名奖。</w:t>
      </w:r>
    </w:p>
    <w:p w:rsidR="00C82433" w:rsidRPr="00C355C0"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b/>
          <w:sz w:val="32"/>
          <w:szCs w:val="32"/>
        </w:rPr>
      </w:pPr>
      <w:r w:rsidRPr="00C355C0">
        <w:rPr>
          <w:rFonts w:ascii="仿宋_GB2312" w:eastAsia="仿宋_GB2312" w:hint="eastAsia"/>
          <w:b/>
          <w:sz w:val="32"/>
          <w:szCs w:val="32"/>
        </w:rPr>
        <w:t>六、竞赛结果公示与颁奖大会</w:t>
      </w:r>
    </w:p>
    <w:p w:rsidR="00C82433" w:rsidRDefault="00C82433" w:rsidP="00C82433">
      <w:pPr>
        <w:pStyle w:val="a8"/>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“研创网”将</w:t>
      </w:r>
      <w:r w:rsidRPr="00C355C0">
        <w:rPr>
          <w:rFonts w:ascii="仿宋_GB2312" w:eastAsia="仿宋_GB2312" w:hint="eastAsia"/>
          <w:sz w:val="32"/>
          <w:szCs w:val="32"/>
        </w:rPr>
        <w:t>于</w:t>
      </w:r>
      <w:r>
        <w:rPr>
          <w:rFonts w:ascii="仿宋_GB2312" w:eastAsia="仿宋_GB2312" w:hint="eastAsia"/>
          <w:sz w:val="32"/>
          <w:szCs w:val="32"/>
        </w:rPr>
        <w:t>20</w:t>
      </w:r>
      <w:r>
        <w:rPr>
          <w:rFonts w:ascii="仿宋_GB2312" w:eastAsia="仿宋_GB2312"/>
          <w:sz w:val="32"/>
          <w:szCs w:val="32"/>
        </w:rPr>
        <w:t>20</w:t>
      </w:r>
      <w:r w:rsidRPr="00C355C0">
        <w:rPr>
          <w:rFonts w:ascii="仿宋_GB2312" w:eastAsia="仿宋_GB2312" w:hint="eastAsia"/>
          <w:sz w:val="32"/>
          <w:szCs w:val="32"/>
        </w:rPr>
        <w:t>年11月</w:t>
      </w:r>
      <w:r w:rsidRPr="00724C32">
        <w:rPr>
          <w:rFonts w:ascii="仿宋_GB2312" w:eastAsia="仿宋_GB2312" w:hint="eastAsia"/>
          <w:sz w:val="32"/>
          <w:szCs w:val="32"/>
        </w:rPr>
        <w:t>中</w:t>
      </w:r>
      <w:r>
        <w:rPr>
          <w:rFonts w:ascii="仿宋_GB2312" w:eastAsia="仿宋_GB2312" w:hint="eastAsia"/>
          <w:sz w:val="32"/>
          <w:szCs w:val="32"/>
        </w:rPr>
        <w:t>旬公示竞赛结果，</w:t>
      </w:r>
      <w:r w:rsidRPr="00C355C0">
        <w:rPr>
          <w:rFonts w:ascii="仿宋_GB2312" w:eastAsia="仿宋_GB2312" w:hint="eastAsia"/>
          <w:sz w:val="32"/>
          <w:szCs w:val="32"/>
        </w:rPr>
        <w:t>11</w:t>
      </w:r>
      <w:r>
        <w:rPr>
          <w:rFonts w:ascii="仿宋_GB2312" w:eastAsia="仿宋_GB2312" w:hint="eastAsia"/>
          <w:sz w:val="32"/>
          <w:szCs w:val="32"/>
        </w:rPr>
        <w:t>月</w:t>
      </w:r>
      <w:r w:rsidRPr="00724C32">
        <w:rPr>
          <w:rFonts w:ascii="仿宋_GB2312" w:eastAsia="仿宋_GB2312" w:hint="eastAsia"/>
          <w:sz w:val="32"/>
          <w:szCs w:val="32"/>
        </w:rPr>
        <w:t>下</w:t>
      </w:r>
      <w:r w:rsidRPr="00C355C0">
        <w:rPr>
          <w:rFonts w:ascii="仿宋_GB2312" w:eastAsia="仿宋_GB2312" w:hint="eastAsia"/>
          <w:sz w:val="32"/>
          <w:szCs w:val="32"/>
        </w:rPr>
        <w:t>旬发布拟获奖名单；</w:t>
      </w:r>
      <w:r>
        <w:rPr>
          <w:rFonts w:ascii="仿宋_GB2312" w:eastAsia="仿宋_GB2312" w:hint="eastAsia"/>
          <w:sz w:val="32"/>
          <w:szCs w:val="32"/>
        </w:rPr>
        <w:t>20</w:t>
      </w:r>
      <w:r>
        <w:rPr>
          <w:rFonts w:ascii="仿宋_GB2312" w:eastAsia="仿宋_GB2312"/>
          <w:sz w:val="32"/>
          <w:szCs w:val="32"/>
        </w:rPr>
        <w:t>20</w:t>
      </w:r>
      <w:r w:rsidRPr="00C355C0">
        <w:rPr>
          <w:rFonts w:ascii="仿宋_GB2312" w:eastAsia="仿宋_GB2312" w:hint="eastAsia"/>
          <w:sz w:val="32"/>
          <w:szCs w:val="32"/>
        </w:rPr>
        <w:t>年1</w:t>
      </w:r>
      <w:r>
        <w:rPr>
          <w:rFonts w:ascii="仿宋_GB2312" w:eastAsia="仿宋_GB2312"/>
          <w:sz w:val="32"/>
          <w:szCs w:val="32"/>
        </w:rPr>
        <w:t>2</w:t>
      </w:r>
      <w:r w:rsidRPr="00C355C0">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日，在华东理工</w:t>
      </w:r>
      <w:r w:rsidRPr="00C355C0">
        <w:rPr>
          <w:rFonts w:ascii="仿宋_GB2312" w:eastAsia="仿宋_GB2312"/>
          <w:sz w:val="32"/>
          <w:szCs w:val="32"/>
        </w:rPr>
        <w:t>大学</w:t>
      </w:r>
      <w:r>
        <w:rPr>
          <w:rFonts w:ascii="仿宋_GB2312" w:eastAsia="仿宋_GB2312" w:hint="eastAsia"/>
          <w:sz w:val="32"/>
          <w:szCs w:val="32"/>
        </w:rPr>
        <w:t>举行</w:t>
      </w:r>
      <w:r w:rsidRPr="00C355C0">
        <w:rPr>
          <w:rFonts w:ascii="仿宋_GB2312" w:eastAsia="仿宋_GB2312" w:hint="eastAsia"/>
          <w:sz w:val="32"/>
          <w:szCs w:val="32"/>
        </w:rPr>
        <w:t>“华为杯”第十</w:t>
      </w:r>
      <w:r>
        <w:rPr>
          <w:rFonts w:ascii="仿宋_GB2312" w:eastAsia="仿宋_GB2312" w:hint="eastAsia"/>
          <w:sz w:val="32"/>
          <w:szCs w:val="32"/>
        </w:rPr>
        <w:t>七</w:t>
      </w:r>
      <w:r w:rsidRPr="00C355C0">
        <w:rPr>
          <w:rFonts w:ascii="仿宋_GB2312" w:eastAsia="仿宋_GB2312" w:hint="eastAsia"/>
          <w:sz w:val="32"/>
          <w:szCs w:val="32"/>
        </w:rPr>
        <w:t>届中国研究生数学建模竞赛</w:t>
      </w:r>
      <w:r>
        <w:rPr>
          <w:rFonts w:ascii="仿宋_GB2312" w:eastAsia="仿宋_GB2312" w:hint="eastAsia"/>
          <w:sz w:val="32"/>
          <w:szCs w:val="32"/>
        </w:rPr>
        <w:t>“数模之星”现场答辩会和颁奖大会</w:t>
      </w:r>
      <w:r w:rsidRPr="00C355C0">
        <w:rPr>
          <w:rFonts w:ascii="仿宋_GB2312" w:eastAsia="仿宋_GB2312" w:hint="eastAsia"/>
          <w:sz w:val="32"/>
          <w:szCs w:val="32"/>
        </w:rPr>
        <w:t>。</w:t>
      </w:r>
    </w:p>
    <w:p w:rsidR="00FF17EC" w:rsidRPr="00C82433" w:rsidRDefault="00FF17EC" w:rsidP="00C82433">
      <w:pPr>
        <w:spacing w:line="560" w:lineRule="exact"/>
        <w:rPr>
          <w:rStyle w:val="NormalCharacter"/>
          <w:rFonts w:ascii="仿宋_GB2312" w:eastAsia="仿宋_GB2312" w:hAnsi="仿宋"/>
          <w:color w:val="000000" w:themeColor="text1"/>
          <w:kern w:val="0"/>
          <w:sz w:val="32"/>
          <w:szCs w:val="32"/>
        </w:rPr>
      </w:pPr>
    </w:p>
    <w:p w:rsidR="00FF17EC" w:rsidRDefault="00FF17EC" w:rsidP="00C82433">
      <w:pPr>
        <w:spacing w:line="500" w:lineRule="exact"/>
        <w:rPr>
          <w:rStyle w:val="NormalCharacter"/>
          <w:rFonts w:ascii="仿宋_GB2312" w:eastAsia="仿宋_GB2312"/>
          <w:color w:val="000000" w:themeColor="text1"/>
          <w:sz w:val="32"/>
          <w:szCs w:val="32"/>
        </w:rPr>
      </w:pPr>
    </w:p>
    <w:p w:rsidR="00B7098A" w:rsidRDefault="006D757B" w:rsidP="00B7098A">
      <w:pPr>
        <w:spacing w:line="560" w:lineRule="exact"/>
        <w:ind w:firstLineChars="200" w:firstLine="640"/>
        <w:jc w:val="right"/>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 xml:space="preserve">         </w:t>
      </w:r>
      <w:r w:rsidR="00FF17EC">
        <w:rPr>
          <w:rStyle w:val="NormalCharacter"/>
          <w:rFonts w:ascii="仿宋_GB2312" w:eastAsia="仿宋_GB2312"/>
          <w:color w:val="000000" w:themeColor="text1"/>
          <w:sz w:val="32"/>
          <w:szCs w:val="32"/>
        </w:rPr>
        <w:t xml:space="preserve"> </w:t>
      </w:r>
      <w:r w:rsidR="00FF17EC">
        <w:rPr>
          <w:rStyle w:val="NormalCharacter"/>
          <w:rFonts w:ascii="仿宋_GB2312" w:eastAsia="仿宋_GB2312" w:hint="eastAsia"/>
          <w:color w:val="000000" w:themeColor="text1"/>
          <w:sz w:val="32"/>
          <w:szCs w:val="32"/>
        </w:rPr>
        <w:t>研究生院</w:t>
      </w:r>
      <w:r w:rsidR="00B7098A">
        <w:rPr>
          <w:rStyle w:val="NormalCharacter"/>
          <w:rFonts w:ascii="仿宋_GB2312" w:eastAsia="仿宋_GB2312"/>
          <w:color w:val="000000" w:themeColor="text1"/>
          <w:sz w:val="32"/>
          <w:szCs w:val="32"/>
        </w:rPr>
        <w:t xml:space="preserve"> </w:t>
      </w:r>
      <w:proofErr w:type="gramStart"/>
      <w:r w:rsidR="00FF17EC">
        <w:rPr>
          <w:rStyle w:val="NormalCharacter"/>
          <w:rFonts w:ascii="仿宋_GB2312" w:eastAsia="仿宋_GB2312" w:hint="eastAsia"/>
          <w:color w:val="000000" w:themeColor="text1"/>
          <w:sz w:val="32"/>
          <w:szCs w:val="32"/>
        </w:rPr>
        <w:t>研</w:t>
      </w:r>
      <w:proofErr w:type="gramEnd"/>
      <w:r w:rsidR="00FF17EC">
        <w:rPr>
          <w:rStyle w:val="NormalCharacter"/>
          <w:rFonts w:ascii="仿宋_GB2312" w:eastAsia="仿宋_GB2312" w:hint="eastAsia"/>
          <w:color w:val="000000" w:themeColor="text1"/>
          <w:sz w:val="32"/>
          <w:szCs w:val="32"/>
        </w:rPr>
        <w:t>工部</w:t>
      </w:r>
      <w:r>
        <w:rPr>
          <w:rStyle w:val="NormalCharacter"/>
          <w:rFonts w:ascii="仿宋_GB2312" w:eastAsia="仿宋_GB2312" w:hint="eastAsia"/>
          <w:color w:val="000000" w:themeColor="text1"/>
          <w:sz w:val="32"/>
          <w:szCs w:val="32"/>
        </w:rPr>
        <w:t xml:space="preserve"> 研究生会</w:t>
      </w:r>
    </w:p>
    <w:p w:rsidR="00FF17EC" w:rsidRPr="006D757B" w:rsidRDefault="00FF17EC" w:rsidP="00B7098A">
      <w:pPr>
        <w:spacing w:line="560" w:lineRule="exact"/>
        <w:ind w:firstLineChars="200" w:firstLine="640"/>
        <w:jc w:val="right"/>
        <w:rPr>
          <w:rFonts w:ascii="仿宋_GB2312" w:eastAsia="仿宋_GB2312"/>
          <w:color w:val="000000" w:themeColor="text1"/>
          <w:sz w:val="32"/>
          <w:szCs w:val="32"/>
        </w:rPr>
      </w:pPr>
      <w:r>
        <w:rPr>
          <w:rStyle w:val="NormalCharacter"/>
          <w:rFonts w:ascii="仿宋_GB2312" w:eastAsia="仿宋_GB2312"/>
          <w:color w:val="000000" w:themeColor="text1"/>
          <w:sz w:val="32"/>
          <w:szCs w:val="32"/>
        </w:rPr>
        <w:t>20</w:t>
      </w:r>
      <w:r>
        <w:rPr>
          <w:rStyle w:val="NormalCharacter"/>
          <w:rFonts w:ascii="仿宋_GB2312" w:eastAsia="仿宋_GB2312" w:hint="eastAsia"/>
          <w:color w:val="000000" w:themeColor="text1"/>
          <w:sz w:val="32"/>
          <w:szCs w:val="32"/>
        </w:rPr>
        <w:t>20</w:t>
      </w:r>
      <w:r>
        <w:rPr>
          <w:rStyle w:val="NormalCharacter"/>
          <w:rFonts w:ascii="仿宋_GB2312" w:eastAsia="仿宋_GB2312"/>
          <w:color w:val="000000" w:themeColor="text1"/>
          <w:sz w:val="32"/>
          <w:szCs w:val="32"/>
        </w:rPr>
        <w:t>年</w:t>
      </w:r>
      <w:r w:rsidR="00B7098A">
        <w:rPr>
          <w:rStyle w:val="NormalCharacter"/>
          <w:rFonts w:ascii="仿宋_GB2312" w:eastAsia="仿宋_GB2312"/>
          <w:color w:val="000000" w:themeColor="text1"/>
          <w:sz w:val="32"/>
          <w:szCs w:val="32"/>
        </w:rPr>
        <w:t>7</w:t>
      </w:r>
      <w:r>
        <w:rPr>
          <w:rStyle w:val="NormalCharacter"/>
          <w:rFonts w:ascii="仿宋_GB2312" w:eastAsia="仿宋_GB2312"/>
          <w:color w:val="000000" w:themeColor="text1"/>
          <w:sz w:val="32"/>
          <w:szCs w:val="32"/>
        </w:rPr>
        <w:t>月</w:t>
      </w:r>
      <w:r w:rsidR="005B7394">
        <w:rPr>
          <w:rStyle w:val="NormalCharacter"/>
          <w:rFonts w:ascii="仿宋_GB2312" w:eastAsia="仿宋_GB2312"/>
          <w:color w:val="000000" w:themeColor="text1"/>
          <w:sz w:val="32"/>
          <w:szCs w:val="32"/>
        </w:rPr>
        <w:t>6</w:t>
      </w:r>
      <w:r>
        <w:rPr>
          <w:rStyle w:val="NormalCharacter"/>
          <w:rFonts w:ascii="仿宋_GB2312" w:eastAsia="仿宋_GB2312" w:hint="eastAsia"/>
          <w:color w:val="000000" w:themeColor="text1"/>
          <w:sz w:val="32"/>
          <w:szCs w:val="32"/>
        </w:rPr>
        <w:t>日</w:t>
      </w:r>
    </w:p>
    <w:sectPr w:rsidR="00FF17EC" w:rsidRPr="006D757B" w:rsidSect="00C01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F9" w:rsidRDefault="004738F9" w:rsidP="00FF17EC">
      <w:r>
        <w:separator/>
      </w:r>
    </w:p>
  </w:endnote>
  <w:endnote w:type="continuationSeparator" w:id="0">
    <w:p w:rsidR="004738F9" w:rsidRDefault="004738F9" w:rsidP="00F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F9" w:rsidRDefault="004738F9" w:rsidP="00FF17EC">
      <w:r>
        <w:separator/>
      </w:r>
    </w:p>
  </w:footnote>
  <w:footnote w:type="continuationSeparator" w:id="0">
    <w:p w:rsidR="004738F9" w:rsidRDefault="004738F9" w:rsidP="00FF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EAA"/>
    <w:rsid w:val="001E0D41"/>
    <w:rsid w:val="0021606B"/>
    <w:rsid w:val="002D4655"/>
    <w:rsid w:val="00372161"/>
    <w:rsid w:val="003C4552"/>
    <w:rsid w:val="004738F9"/>
    <w:rsid w:val="004A1582"/>
    <w:rsid w:val="00577906"/>
    <w:rsid w:val="0059541E"/>
    <w:rsid w:val="005B7394"/>
    <w:rsid w:val="006A4E92"/>
    <w:rsid w:val="006C36F4"/>
    <w:rsid w:val="006D449B"/>
    <w:rsid w:val="006D757B"/>
    <w:rsid w:val="006F269E"/>
    <w:rsid w:val="00704840"/>
    <w:rsid w:val="0076632F"/>
    <w:rsid w:val="007B44C7"/>
    <w:rsid w:val="00850C48"/>
    <w:rsid w:val="00856B64"/>
    <w:rsid w:val="00860B8C"/>
    <w:rsid w:val="00903D1B"/>
    <w:rsid w:val="00A0622C"/>
    <w:rsid w:val="00A949B1"/>
    <w:rsid w:val="00B06EAA"/>
    <w:rsid w:val="00B52F89"/>
    <w:rsid w:val="00B7098A"/>
    <w:rsid w:val="00C01168"/>
    <w:rsid w:val="00C82433"/>
    <w:rsid w:val="00CE0B9C"/>
    <w:rsid w:val="00CF1486"/>
    <w:rsid w:val="00D025D5"/>
    <w:rsid w:val="00DD3AA3"/>
    <w:rsid w:val="00EA6644"/>
    <w:rsid w:val="00F908E7"/>
    <w:rsid w:val="00FF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51E30-F2DF-452F-91FC-75C263A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FF17EC"/>
    <w:pPr>
      <w:jc w:val="both"/>
      <w:textAlignment w:val="baseline"/>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7EC"/>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a4">
    <w:name w:val="页眉 字符"/>
    <w:basedOn w:val="a0"/>
    <w:link w:val="a3"/>
    <w:uiPriority w:val="99"/>
    <w:rsid w:val="00FF17EC"/>
    <w:rPr>
      <w:sz w:val="18"/>
      <w:szCs w:val="18"/>
    </w:rPr>
  </w:style>
  <w:style w:type="paragraph" w:styleId="a5">
    <w:name w:val="footer"/>
    <w:basedOn w:val="a"/>
    <w:link w:val="a6"/>
    <w:uiPriority w:val="99"/>
    <w:unhideWhenUsed/>
    <w:rsid w:val="00FF17EC"/>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a6">
    <w:name w:val="页脚 字符"/>
    <w:basedOn w:val="a0"/>
    <w:link w:val="a5"/>
    <w:uiPriority w:val="99"/>
    <w:rsid w:val="00FF17EC"/>
    <w:rPr>
      <w:sz w:val="18"/>
      <w:szCs w:val="18"/>
    </w:rPr>
  </w:style>
  <w:style w:type="character" w:customStyle="1" w:styleId="NormalCharacter">
    <w:name w:val="NormalCharacter"/>
    <w:semiHidden/>
    <w:qFormat/>
    <w:rsid w:val="00FF17EC"/>
  </w:style>
  <w:style w:type="character" w:styleId="a7">
    <w:name w:val="Hyperlink"/>
    <w:basedOn w:val="NormalCharacter"/>
    <w:qFormat/>
    <w:rsid w:val="00FF17EC"/>
    <w:rPr>
      <w:color w:val="0000FF"/>
      <w:u w:val="single"/>
    </w:rPr>
  </w:style>
  <w:style w:type="paragraph" w:styleId="TOC1">
    <w:name w:val="toc 1"/>
    <w:basedOn w:val="a"/>
    <w:next w:val="a"/>
    <w:autoRedefine/>
    <w:uiPriority w:val="39"/>
    <w:semiHidden/>
    <w:unhideWhenUsed/>
    <w:rsid w:val="00FF17EC"/>
  </w:style>
  <w:style w:type="paragraph" w:styleId="a8">
    <w:name w:val="Normal (Web)"/>
    <w:basedOn w:val="a"/>
    <w:rsid w:val="00C82433"/>
    <w:pPr>
      <w:widowControl w:val="0"/>
      <w:spacing w:beforeAutospacing="1" w:afterAutospacing="1"/>
      <w:jc w:val="left"/>
      <w:textAlignment w:val="auto"/>
    </w:pPr>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杨旭</cp:lastModifiedBy>
  <cp:revision>15</cp:revision>
  <dcterms:created xsi:type="dcterms:W3CDTF">2020-06-28T05:29:00Z</dcterms:created>
  <dcterms:modified xsi:type="dcterms:W3CDTF">2020-07-04T06:53:00Z</dcterms:modified>
</cp:coreProperties>
</file>