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31F9" w:rsidRPr="00EE68DA" w:rsidRDefault="000131F9" w:rsidP="007E0B73">
      <w:pPr>
        <w:widowControl/>
        <w:spacing w:afterLines="50" w:after="156" w:line="400" w:lineRule="exact"/>
        <w:jc w:val="center"/>
        <w:rPr>
          <w:rFonts w:ascii="黑体" w:eastAsia="黑体" w:hAnsi="黑体"/>
          <w:b/>
          <w:bCs/>
          <w:kern w:val="0"/>
          <w:sz w:val="30"/>
          <w:szCs w:val="30"/>
        </w:rPr>
      </w:pPr>
      <w:r w:rsidRPr="00EE68DA">
        <w:rPr>
          <w:rFonts w:ascii="黑体" w:eastAsia="黑体" w:hAnsi="黑体" w:hint="eastAsia"/>
          <w:b/>
          <w:bCs/>
          <w:kern w:val="0"/>
          <w:sz w:val="30"/>
          <w:szCs w:val="30"/>
        </w:rPr>
        <w:t>关于20</w:t>
      </w:r>
      <w:r w:rsidR="00DA367E">
        <w:rPr>
          <w:rFonts w:ascii="黑体" w:eastAsia="黑体" w:hAnsi="黑体" w:hint="eastAsia"/>
          <w:b/>
          <w:bCs/>
          <w:kern w:val="0"/>
          <w:sz w:val="30"/>
          <w:szCs w:val="30"/>
        </w:rPr>
        <w:t>2</w:t>
      </w:r>
      <w:r w:rsidR="00CB4DDD">
        <w:rPr>
          <w:rFonts w:ascii="黑体" w:eastAsia="黑体" w:hAnsi="黑体"/>
          <w:b/>
          <w:bCs/>
          <w:kern w:val="0"/>
          <w:sz w:val="30"/>
          <w:szCs w:val="30"/>
        </w:rPr>
        <w:t>3</w:t>
      </w:r>
      <w:r w:rsidRPr="00EE68DA">
        <w:rPr>
          <w:rFonts w:ascii="黑体" w:eastAsia="黑体" w:hAnsi="黑体" w:hint="eastAsia"/>
          <w:b/>
          <w:bCs/>
          <w:kern w:val="0"/>
          <w:sz w:val="30"/>
          <w:szCs w:val="30"/>
        </w:rPr>
        <w:t>级</w:t>
      </w:r>
      <w:r w:rsidR="00132B55">
        <w:rPr>
          <w:rFonts w:ascii="黑体" w:eastAsia="黑体" w:hAnsi="黑体" w:hint="eastAsia"/>
          <w:b/>
          <w:bCs/>
          <w:kern w:val="0"/>
          <w:sz w:val="30"/>
          <w:szCs w:val="30"/>
        </w:rPr>
        <w:t>研究生</w:t>
      </w:r>
      <w:r w:rsidRPr="00EE68DA">
        <w:rPr>
          <w:rFonts w:ascii="黑体" w:eastAsia="黑体" w:hAnsi="黑体" w:hint="eastAsia"/>
          <w:b/>
          <w:bCs/>
          <w:kern w:val="0"/>
          <w:sz w:val="30"/>
          <w:szCs w:val="30"/>
        </w:rPr>
        <w:t>进入实验室实行安全准入制的通知</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6"/>
          <w:color w:val="000000"/>
          <w:kern w:val="0"/>
          <w:sz w:val="24"/>
          <w:szCs w:val="24"/>
        </w:rPr>
      </w:pPr>
      <w:r w:rsidRPr="000131F9">
        <w:rPr>
          <w:rFonts w:ascii="宋体" w:hAnsi="宋体" w:cs="CIDFont+F7" w:hint="eastAsia"/>
          <w:color w:val="000000"/>
          <w:kern w:val="0"/>
          <w:sz w:val="24"/>
          <w:szCs w:val="24"/>
        </w:rPr>
        <w:t>为了进一步规范和加强</w:t>
      </w:r>
      <w:r w:rsidR="00901659">
        <w:rPr>
          <w:rFonts w:ascii="宋体" w:hAnsi="宋体" w:cs="CIDFont+F7" w:hint="eastAsia"/>
          <w:color w:val="000000"/>
          <w:kern w:val="0"/>
          <w:sz w:val="24"/>
          <w:szCs w:val="24"/>
        </w:rPr>
        <w:t>实验室</w:t>
      </w:r>
      <w:r w:rsidRPr="000131F9">
        <w:rPr>
          <w:rFonts w:ascii="宋体" w:hAnsi="宋体" w:cs="CIDFont+F7" w:hint="eastAsia"/>
          <w:color w:val="000000"/>
          <w:kern w:val="0"/>
          <w:sz w:val="24"/>
          <w:szCs w:val="24"/>
        </w:rPr>
        <w:t>技术安全工作，切实保障师生人身、学校资产、校园及周边环境生态安全，保证实验（实训）室教学工作正常有序运行，根据</w:t>
      </w:r>
      <w:r w:rsidR="001F7D24" w:rsidRPr="001F7D24">
        <w:rPr>
          <w:rFonts w:ascii="宋体" w:hAnsi="宋体" w:cs="CIDFont+F7" w:hint="eastAsia"/>
          <w:color w:val="000000"/>
          <w:kern w:val="0"/>
          <w:sz w:val="24"/>
          <w:szCs w:val="24"/>
        </w:rPr>
        <w:t>《南昌航空大学实验室安全管理规定》有关规定</w:t>
      </w:r>
      <w:r w:rsidRPr="000131F9">
        <w:rPr>
          <w:rFonts w:ascii="宋体" w:hAnsi="宋体" w:cs="CIDFont+F7" w:hint="eastAsia"/>
          <w:color w:val="000000"/>
          <w:kern w:val="0"/>
          <w:sz w:val="24"/>
          <w:szCs w:val="24"/>
        </w:rPr>
        <w:t>，</w:t>
      </w:r>
      <w:r w:rsidRPr="000131F9">
        <w:rPr>
          <w:rFonts w:ascii="宋体" w:hAnsi="宋体" w:cs="CIDFont+F6" w:hint="eastAsia"/>
          <w:color w:val="000000"/>
          <w:kern w:val="0"/>
          <w:sz w:val="24"/>
          <w:szCs w:val="24"/>
        </w:rPr>
        <w:t>全校</w:t>
      </w:r>
      <w:r w:rsidR="00132B55">
        <w:rPr>
          <w:rFonts w:ascii="宋体" w:hAnsi="宋体" w:cs="CIDFont+F6" w:hint="eastAsia"/>
          <w:color w:val="000000"/>
          <w:kern w:val="0"/>
          <w:sz w:val="24"/>
          <w:szCs w:val="24"/>
        </w:rPr>
        <w:t>研究生</w:t>
      </w:r>
      <w:r w:rsidRPr="000131F9">
        <w:rPr>
          <w:rFonts w:ascii="宋体" w:hAnsi="宋体" w:cs="CIDFont+F6" w:hint="eastAsia"/>
          <w:color w:val="000000"/>
          <w:kern w:val="0"/>
          <w:sz w:val="24"/>
          <w:szCs w:val="24"/>
        </w:rPr>
        <w:t>进入</w:t>
      </w:r>
      <w:r w:rsidR="00901659">
        <w:rPr>
          <w:rFonts w:ascii="宋体" w:hAnsi="宋体" w:cs="CIDFont+F6" w:hint="eastAsia"/>
          <w:color w:val="000000"/>
          <w:kern w:val="0"/>
          <w:sz w:val="24"/>
          <w:szCs w:val="24"/>
        </w:rPr>
        <w:t>实验室</w:t>
      </w:r>
      <w:r w:rsidRPr="000131F9">
        <w:rPr>
          <w:rFonts w:ascii="宋体" w:hAnsi="宋体" w:cs="CIDFont+F6" w:hint="eastAsia"/>
          <w:color w:val="000000"/>
          <w:kern w:val="0"/>
          <w:sz w:val="24"/>
          <w:szCs w:val="24"/>
        </w:rPr>
        <w:t>实行安全准入制，现将相关事项通知如下：</w:t>
      </w:r>
    </w:p>
    <w:p w:rsidR="000131F9" w:rsidRPr="000131F9" w:rsidRDefault="000131F9" w:rsidP="00F8600D">
      <w:pPr>
        <w:widowControl/>
        <w:spacing w:line="360" w:lineRule="exact"/>
        <w:ind w:firstLineChars="200" w:firstLine="482"/>
        <w:jc w:val="left"/>
        <w:rPr>
          <w:rFonts w:ascii="宋体" w:hAnsi="宋体" w:cs="CIDFont+F7"/>
          <w:b/>
          <w:color w:val="000000"/>
          <w:kern w:val="0"/>
          <w:sz w:val="24"/>
          <w:szCs w:val="24"/>
        </w:rPr>
      </w:pPr>
      <w:r w:rsidRPr="000131F9">
        <w:rPr>
          <w:rFonts w:ascii="宋体" w:hAnsi="宋体" w:cs="CIDFont+F7" w:hint="eastAsia"/>
          <w:b/>
          <w:color w:val="000000"/>
          <w:kern w:val="0"/>
          <w:sz w:val="24"/>
          <w:szCs w:val="24"/>
        </w:rPr>
        <w:t>一、通识教育：</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各学院在</w:t>
      </w:r>
      <w:r w:rsidR="00821139">
        <w:rPr>
          <w:rFonts w:ascii="宋体" w:hAnsi="宋体" w:cs="CIDFont+F7" w:hint="eastAsia"/>
          <w:color w:val="000000"/>
          <w:kern w:val="0"/>
          <w:sz w:val="24"/>
          <w:szCs w:val="24"/>
        </w:rPr>
        <w:t>研究生</w:t>
      </w:r>
      <w:r w:rsidRPr="000131F9">
        <w:rPr>
          <w:rFonts w:ascii="宋体" w:hAnsi="宋体" w:cs="CIDFont+F7" w:hint="eastAsia"/>
          <w:color w:val="000000"/>
          <w:kern w:val="0"/>
          <w:sz w:val="24"/>
          <w:szCs w:val="24"/>
        </w:rPr>
        <w:t>新生入学时，负责对本学院</w:t>
      </w:r>
      <w:r w:rsidR="00821139">
        <w:rPr>
          <w:rFonts w:ascii="宋体" w:hAnsi="宋体" w:cs="CIDFont+F7" w:hint="eastAsia"/>
          <w:color w:val="000000"/>
          <w:kern w:val="0"/>
          <w:sz w:val="24"/>
          <w:szCs w:val="24"/>
        </w:rPr>
        <w:t>研究生</w:t>
      </w:r>
      <w:r w:rsidRPr="000131F9">
        <w:rPr>
          <w:rFonts w:ascii="宋体" w:hAnsi="宋体" w:cs="CIDFont+F7" w:hint="eastAsia"/>
          <w:color w:val="000000"/>
          <w:kern w:val="0"/>
          <w:sz w:val="24"/>
          <w:szCs w:val="24"/>
        </w:rPr>
        <w:t>开展实验室安全与环境保护知识的通识教育宣传，并组织学生参加学习和考试。</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1.教育内容：</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（1）国家与地方关于高校实验室安全与环境保护方面的政策法规以及学校的相关规章制度；</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（2）实验室一般性安全、环境保护及废弃物处置常识；</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（3）实验室通用急救知识与事故应急处置预案。</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2.教育材料：</w:t>
      </w:r>
    </w:p>
    <w:p w:rsidR="000131F9" w:rsidRPr="000131F9" w:rsidRDefault="00EE4773"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Pr>
          <w:rFonts w:ascii="宋体" w:hAnsi="宋体" w:cs="CIDFont+F7"/>
          <w:noProof/>
          <w:color w:val="000000"/>
          <w:kern w:val="0"/>
          <w:sz w:val="24"/>
          <w:szCs w:val="24"/>
        </w:rPr>
        <w:pict>
          <v:shapetype id="_x0000_t32" coordsize="21600,21600" o:spt="32" o:oned="t" path="m,l21600,21600e" filled="f">
            <v:path arrowok="t" fillok="f" o:connecttype="none"/>
            <o:lock v:ext="edit" shapetype="t"/>
          </v:shapetype>
          <v:shape id="_x0000_s1031" type="#_x0000_t32" style="position:absolute;left:0;text-align:left;margin-left:312.9pt;margin-top:9.6pt;width:20.1pt;height:.1pt;z-index:251674624" o:connectortype="straight">
            <v:stroke endarrow="block"/>
          </v:shape>
        </w:pict>
      </w:r>
      <w:r>
        <w:rPr>
          <w:rFonts w:ascii="宋体" w:hAnsi="宋体" w:cs="CIDFont+F7"/>
          <w:noProof/>
          <w:color w:val="000000"/>
          <w:kern w:val="0"/>
          <w:sz w:val="24"/>
          <w:szCs w:val="24"/>
        </w:rPr>
        <w:pict>
          <v:shape id="_x0000_s1030" type="#_x0000_t32" style="position:absolute;left:0;text-align:left;margin-left:238pt;margin-top:9.6pt;width:20.1pt;height:0;z-index:251673600" o:connectortype="straight">
            <v:stroke endarrow="block"/>
          </v:shape>
        </w:pict>
      </w:r>
      <w:r w:rsidR="000131F9" w:rsidRPr="000131F9">
        <w:rPr>
          <w:rFonts w:ascii="宋体" w:hAnsi="宋体" w:cs="CIDFont+F7" w:hint="eastAsia"/>
          <w:color w:val="000000"/>
          <w:kern w:val="0"/>
          <w:sz w:val="24"/>
          <w:szCs w:val="24"/>
        </w:rPr>
        <w:t>“实验室安全与环境保护教育考试系统”</w:t>
      </w:r>
      <w:r w:rsidR="0056288B">
        <w:rPr>
          <w:rFonts w:ascii="宋体" w:hAnsi="宋体" w:cs="CIDFont+F7" w:hint="eastAsia"/>
          <w:color w:val="000000"/>
          <w:kern w:val="0"/>
          <w:sz w:val="24"/>
          <w:szCs w:val="24"/>
        </w:rPr>
        <w:t xml:space="preserve">    </w:t>
      </w:r>
      <w:r w:rsidR="00827857" w:rsidRPr="000131F9">
        <w:rPr>
          <w:rFonts w:ascii="宋体" w:hAnsi="宋体" w:cs="CIDFont+F7" w:hint="eastAsia"/>
          <w:color w:val="000000"/>
          <w:kern w:val="0"/>
          <w:sz w:val="24"/>
          <w:szCs w:val="24"/>
        </w:rPr>
        <w:t>在线学习</w:t>
      </w:r>
      <w:r w:rsidR="0056288B">
        <w:rPr>
          <w:rFonts w:ascii="宋体" w:hAnsi="宋体" w:cs="CIDFont+F7" w:hint="eastAsia"/>
          <w:color w:val="000000"/>
          <w:kern w:val="0"/>
          <w:sz w:val="24"/>
          <w:szCs w:val="24"/>
        </w:rPr>
        <w:t xml:space="preserve">    </w:t>
      </w:r>
      <w:r w:rsidR="00827857" w:rsidRPr="000131F9">
        <w:rPr>
          <w:rFonts w:ascii="宋体" w:hAnsi="宋体" w:cs="CIDFont+F7"/>
          <w:color w:val="000000"/>
          <w:kern w:val="0"/>
          <w:sz w:val="24"/>
          <w:szCs w:val="24"/>
        </w:rPr>
        <w:t>实验室安全通识教育</w:t>
      </w:r>
      <w:r w:rsidR="000131F9" w:rsidRPr="000131F9">
        <w:rPr>
          <w:rFonts w:ascii="宋体" w:hAnsi="宋体" w:cs="CIDFont+F7" w:hint="eastAsia"/>
          <w:color w:val="000000"/>
          <w:kern w:val="0"/>
          <w:sz w:val="24"/>
          <w:szCs w:val="24"/>
        </w:rPr>
        <w:t>。</w:t>
      </w:r>
    </w:p>
    <w:p w:rsidR="000131F9" w:rsidRPr="000131F9" w:rsidRDefault="000131F9" w:rsidP="00F8600D">
      <w:pPr>
        <w:widowControl/>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3.在线考试网址</w:t>
      </w:r>
      <w:r w:rsidR="00EE68DA">
        <w:rPr>
          <w:rFonts w:ascii="宋体" w:hAnsi="宋体" w:cs="CIDFont+F7" w:hint="eastAsia"/>
          <w:color w:val="000000"/>
          <w:kern w:val="0"/>
          <w:sz w:val="24"/>
          <w:szCs w:val="24"/>
        </w:rPr>
        <w:t>（</w:t>
      </w:r>
      <w:r w:rsidR="00EE68DA" w:rsidRPr="00E64A4A">
        <w:rPr>
          <w:rFonts w:ascii="宋体" w:hAnsi="宋体" w:cs="CIDFont+F7" w:hint="eastAsia"/>
          <w:color w:val="000000"/>
          <w:kern w:val="0"/>
          <w:sz w:val="24"/>
          <w:szCs w:val="24"/>
          <w:u w:val="wave"/>
        </w:rPr>
        <w:t>*</w:t>
      </w:r>
      <w:r w:rsidR="00EE68DA" w:rsidRPr="00E64A4A">
        <w:rPr>
          <w:rFonts w:ascii="黑体" w:eastAsia="黑体" w:hAnsi="黑体" w:cs="CIDFont+F7" w:hint="eastAsia"/>
          <w:color w:val="000000"/>
          <w:kern w:val="0"/>
          <w:sz w:val="24"/>
          <w:szCs w:val="24"/>
          <w:u w:val="wave"/>
        </w:rPr>
        <w:t>目前仅支持校园内网访问</w:t>
      </w:r>
      <w:r w:rsidR="00FC17B6" w:rsidRPr="00E64A4A">
        <w:rPr>
          <w:rFonts w:ascii="黑体" w:eastAsia="黑体" w:hAnsi="黑体" w:cs="CIDFont+F7" w:hint="eastAsia"/>
          <w:color w:val="000000"/>
          <w:kern w:val="0"/>
          <w:sz w:val="24"/>
          <w:szCs w:val="24"/>
          <w:u w:val="wave"/>
        </w:rPr>
        <w:t>，具体操作见附件</w:t>
      </w:r>
      <w:r w:rsidR="00EE68DA">
        <w:rPr>
          <w:rFonts w:ascii="宋体" w:hAnsi="宋体" w:cs="CIDFont+F7" w:hint="eastAsia"/>
          <w:color w:val="000000"/>
          <w:kern w:val="0"/>
          <w:sz w:val="24"/>
          <w:szCs w:val="24"/>
        </w:rPr>
        <w:t>）</w:t>
      </w:r>
      <w:r w:rsidRPr="000131F9">
        <w:rPr>
          <w:rFonts w:ascii="宋体" w:hAnsi="宋体" w:cs="CIDFont+F7" w:hint="eastAsia"/>
          <w:color w:val="000000"/>
          <w:kern w:val="0"/>
          <w:sz w:val="24"/>
          <w:szCs w:val="24"/>
        </w:rPr>
        <w:t>：</w:t>
      </w:r>
    </w:p>
    <w:p w:rsidR="000131F9" w:rsidRPr="006224FB" w:rsidRDefault="00245FEB" w:rsidP="006C7764">
      <w:pPr>
        <w:autoSpaceDE w:val="0"/>
        <w:autoSpaceDN w:val="0"/>
        <w:adjustRightInd w:val="0"/>
        <w:spacing w:line="360" w:lineRule="exact"/>
        <w:ind w:firstLineChars="200" w:firstLine="480"/>
        <w:jc w:val="left"/>
        <w:rPr>
          <w:rFonts w:ascii="宋体" w:hAnsi="宋体" w:cs="CIDFont+F7"/>
          <w:kern w:val="0"/>
          <w:sz w:val="24"/>
          <w:szCs w:val="24"/>
        </w:rPr>
      </w:pPr>
      <w:r>
        <w:rPr>
          <w:rFonts w:ascii="宋体" w:hAnsi="宋体" w:cs="CIDFont+F7" w:hint="eastAsia"/>
          <w:color w:val="000000"/>
          <w:kern w:val="0"/>
          <w:sz w:val="24"/>
          <w:szCs w:val="24"/>
        </w:rPr>
        <w:t>研究生</w:t>
      </w:r>
      <w:r w:rsidR="000131F9" w:rsidRPr="000131F9">
        <w:rPr>
          <w:rFonts w:ascii="宋体" w:hAnsi="宋体" w:cs="CIDFont+F7" w:hint="eastAsia"/>
          <w:color w:val="000000"/>
          <w:kern w:val="0"/>
          <w:sz w:val="24"/>
          <w:szCs w:val="24"/>
        </w:rPr>
        <w:t>新生参加实验室安全通识教育学习时间累计达到规定学时可参加“</w:t>
      </w:r>
      <w:r w:rsidR="00821139">
        <w:rPr>
          <w:rFonts w:ascii="宋体" w:hAnsi="宋体" w:cs="CIDFont+F7"/>
          <w:color w:val="000000"/>
          <w:kern w:val="0"/>
          <w:sz w:val="24"/>
          <w:szCs w:val="24"/>
        </w:rPr>
        <w:t>研究生</w:t>
      </w:r>
      <w:r w:rsidR="00901659">
        <w:rPr>
          <w:rFonts w:ascii="宋体" w:hAnsi="宋体" w:cs="CIDFont+F7"/>
          <w:color w:val="000000"/>
          <w:kern w:val="0"/>
          <w:sz w:val="24"/>
          <w:szCs w:val="24"/>
        </w:rPr>
        <w:t>实验室</w:t>
      </w:r>
      <w:r w:rsidR="000131F9" w:rsidRPr="000131F9">
        <w:rPr>
          <w:rFonts w:ascii="宋体" w:hAnsi="宋体" w:cs="CIDFont+F7"/>
          <w:color w:val="000000"/>
          <w:kern w:val="0"/>
          <w:sz w:val="24"/>
          <w:szCs w:val="24"/>
        </w:rPr>
        <w:t>安全准入</w:t>
      </w:r>
      <w:r w:rsidR="000131F9" w:rsidRPr="000131F9">
        <w:rPr>
          <w:rFonts w:ascii="宋体" w:hAnsi="宋体" w:cs="CIDFont+F7" w:hint="eastAsia"/>
          <w:color w:val="000000"/>
          <w:kern w:val="0"/>
          <w:sz w:val="24"/>
          <w:szCs w:val="24"/>
        </w:rPr>
        <w:t>通识教育在线</w:t>
      </w:r>
      <w:r w:rsidR="000131F9" w:rsidRPr="000131F9">
        <w:rPr>
          <w:rFonts w:ascii="宋体" w:hAnsi="宋体" w:cs="CIDFont+F7"/>
          <w:color w:val="000000"/>
          <w:kern w:val="0"/>
          <w:sz w:val="24"/>
          <w:szCs w:val="24"/>
        </w:rPr>
        <w:t>考试</w:t>
      </w:r>
      <w:r w:rsidR="000131F9" w:rsidRPr="000131F9">
        <w:rPr>
          <w:rFonts w:ascii="宋体" w:hAnsi="宋体" w:cs="CIDFont+F7" w:hint="eastAsia"/>
          <w:color w:val="000000"/>
          <w:kern w:val="0"/>
          <w:sz w:val="24"/>
          <w:szCs w:val="24"/>
        </w:rPr>
        <w:t>”</w:t>
      </w:r>
      <w:r w:rsidR="000131F9" w:rsidRPr="006224FB">
        <w:rPr>
          <w:rFonts w:ascii="宋体" w:hAnsi="宋体" w:cs="CIDFont+F7" w:hint="eastAsia"/>
          <w:kern w:val="0"/>
          <w:sz w:val="24"/>
          <w:szCs w:val="24"/>
        </w:rPr>
        <w:t>。</w:t>
      </w:r>
      <w:r w:rsidR="006C7764" w:rsidRPr="006224FB">
        <w:rPr>
          <w:rFonts w:ascii="宋体" w:hAnsi="宋体" w:cs="CIDFont+F7" w:hint="eastAsia"/>
          <w:kern w:val="0"/>
          <w:sz w:val="24"/>
          <w:szCs w:val="24"/>
        </w:rPr>
        <w:t>【</w:t>
      </w:r>
      <w:r w:rsidR="00390954" w:rsidRPr="006224FB">
        <w:rPr>
          <w:rFonts w:ascii="宋体" w:hAnsi="宋体" w:cs="CIDFont+F7" w:hint="eastAsia"/>
          <w:b/>
          <w:kern w:val="0"/>
          <w:sz w:val="24"/>
          <w:szCs w:val="24"/>
        </w:rPr>
        <w:t>自行在线</w:t>
      </w:r>
      <w:r w:rsidR="006C7764" w:rsidRPr="006224FB">
        <w:rPr>
          <w:rFonts w:asciiTheme="minorEastAsia" w:eastAsiaTheme="minorEastAsia" w:hAnsiTheme="minorEastAsia" w:cs="CIDFont+F7" w:hint="eastAsia"/>
          <w:b/>
          <w:sz w:val="24"/>
          <w:szCs w:val="24"/>
        </w:rPr>
        <w:t>考试时间</w:t>
      </w:r>
      <w:r w:rsidR="001C3DB9" w:rsidRPr="006224FB">
        <w:rPr>
          <w:rFonts w:asciiTheme="minorEastAsia" w:eastAsiaTheme="minorEastAsia" w:hAnsiTheme="minorEastAsia" w:cs="CIDFont+F7" w:hint="eastAsia"/>
          <w:b/>
          <w:sz w:val="24"/>
          <w:szCs w:val="24"/>
        </w:rPr>
        <w:t>：</w:t>
      </w:r>
      <w:r w:rsidR="006C7764" w:rsidRPr="006224FB">
        <w:rPr>
          <w:rFonts w:asciiTheme="minorEastAsia" w:eastAsiaTheme="minorEastAsia" w:hAnsiTheme="minorEastAsia" w:cs="CIDFont+F7" w:hint="eastAsia"/>
          <w:b/>
          <w:sz w:val="24"/>
          <w:szCs w:val="24"/>
        </w:rPr>
        <w:t>即日起至</w:t>
      </w:r>
      <w:r w:rsidR="00390954" w:rsidRPr="006224FB">
        <w:rPr>
          <w:rFonts w:asciiTheme="minorEastAsia" w:eastAsiaTheme="minorEastAsia" w:hAnsiTheme="minorEastAsia" w:cs="CIDFont+F7" w:hint="eastAsia"/>
          <w:b/>
          <w:sz w:val="24"/>
          <w:szCs w:val="24"/>
        </w:rPr>
        <w:t xml:space="preserve"> </w:t>
      </w:r>
      <w:r w:rsidR="006C7764" w:rsidRPr="006224FB">
        <w:rPr>
          <w:rFonts w:asciiTheme="minorEastAsia" w:eastAsiaTheme="minorEastAsia" w:hAnsiTheme="minorEastAsia" w:cs="CIDFont+F7" w:hint="eastAsia"/>
          <w:b/>
          <w:sz w:val="24"/>
          <w:szCs w:val="24"/>
          <w:u w:val="wave"/>
        </w:rPr>
        <w:t>20</w:t>
      </w:r>
      <w:r w:rsidR="00110F09" w:rsidRPr="006224FB">
        <w:rPr>
          <w:rFonts w:asciiTheme="minorEastAsia" w:eastAsiaTheme="minorEastAsia" w:hAnsiTheme="minorEastAsia" w:cs="CIDFont+F7" w:hint="eastAsia"/>
          <w:b/>
          <w:sz w:val="24"/>
          <w:szCs w:val="24"/>
          <w:u w:val="wave"/>
        </w:rPr>
        <w:t>2</w:t>
      </w:r>
      <w:r w:rsidR="00CB4DDD" w:rsidRPr="006224FB">
        <w:rPr>
          <w:rFonts w:asciiTheme="minorEastAsia" w:eastAsiaTheme="minorEastAsia" w:hAnsiTheme="minorEastAsia" w:cs="CIDFont+F7"/>
          <w:b/>
          <w:sz w:val="24"/>
          <w:szCs w:val="24"/>
          <w:u w:val="wave"/>
        </w:rPr>
        <w:t>3</w:t>
      </w:r>
      <w:r w:rsidR="006C7764" w:rsidRPr="006224FB">
        <w:rPr>
          <w:rFonts w:asciiTheme="minorEastAsia" w:eastAsiaTheme="minorEastAsia" w:hAnsiTheme="minorEastAsia" w:cs="CIDFont+F7" w:hint="eastAsia"/>
          <w:b/>
          <w:sz w:val="24"/>
          <w:szCs w:val="24"/>
          <w:u w:val="wave"/>
        </w:rPr>
        <w:t>年</w:t>
      </w:r>
      <w:r w:rsidR="00390954" w:rsidRPr="006224FB">
        <w:rPr>
          <w:rFonts w:asciiTheme="minorEastAsia" w:eastAsiaTheme="minorEastAsia" w:hAnsiTheme="minorEastAsia" w:cs="CIDFont+F7" w:hint="eastAsia"/>
          <w:b/>
          <w:sz w:val="24"/>
          <w:szCs w:val="24"/>
          <w:u w:val="wave"/>
        </w:rPr>
        <w:t>1</w:t>
      </w:r>
      <w:r w:rsidR="000E7C58" w:rsidRPr="006224FB">
        <w:rPr>
          <w:rFonts w:asciiTheme="minorEastAsia" w:eastAsiaTheme="minorEastAsia" w:hAnsiTheme="minorEastAsia" w:cs="CIDFont+F7"/>
          <w:b/>
          <w:sz w:val="24"/>
          <w:szCs w:val="24"/>
          <w:u w:val="wave"/>
        </w:rPr>
        <w:t>0</w:t>
      </w:r>
      <w:r w:rsidR="006C7764" w:rsidRPr="006224FB">
        <w:rPr>
          <w:rFonts w:asciiTheme="minorEastAsia" w:eastAsiaTheme="minorEastAsia" w:hAnsiTheme="minorEastAsia" w:cs="CIDFont+F7" w:hint="eastAsia"/>
          <w:b/>
          <w:sz w:val="24"/>
          <w:szCs w:val="24"/>
          <w:u w:val="wave"/>
        </w:rPr>
        <w:t>月</w:t>
      </w:r>
      <w:r w:rsidR="009169BB" w:rsidRPr="006224FB">
        <w:rPr>
          <w:rFonts w:asciiTheme="minorEastAsia" w:eastAsiaTheme="minorEastAsia" w:hAnsiTheme="minorEastAsia" w:cs="CIDFont+F7"/>
          <w:b/>
          <w:sz w:val="24"/>
          <w:szCs w:val="24"/>
          <w:u w:val="wave"/>
        </w:rPr>
        <w:t>21</w:t>
      </w:r>
      <w:r w:rsidR="006C7764" w:rsidRPr="006224FB">
        <w:rPr>
          <w:rFonts w:asciiTheme="minorEastAsia" w:eastAsiaTheme="minorEastAsia" w:hAnsiTheme="minorEastAsia" w:cs="CIDFont+F7" w:hint="eastAsia"/>
          <w:b/>
          <w:sz w:val="24"/>
          <w:szCs w:val="24"/>
          <w:u w:val="wave"/>
        </w:rPr>
        <w:t>日止</w:t>
      </w:r>
      <w:r w:rsidR="006C7764" w:rsidRPr="006224FB">
        <w:rPr>
          <w:rFonts w:cs="CIDFont+F7" w:hint="eastAsia"/>
          <w:sz w:val="24"/>
          <w:szCs w:val="24"/>
        </w:rPr>
        <w:t>】</w:t>
      </w:r>
    </w:p>
    <w:p w:rsidR="00E53D7F" w:rsidRDefault="000131F9" w:rsidP="00CD0A3E">
      <w:pPr>
        <w:autoSpaceDE w:val="0"/>
        <w:autoSpaceDN w:val="0"/>
        <w:adjustRightInd w:val="0"/>
        <w:spacing w:line="360" w:lineRule="exact"/>
        <w:ind w:firstLineChars="200" w:firstLine="480"/>
        <w:jc w:val="left"/>
        <w:rPr>
          <w:rStyle w:val="a3"/>
          <w:rFonts w:ascii="宋体" w:hAnsi="宋体" w:cs="CIDFont+F7"/>
          <w:b/>
          <w:color w:val="auto"/>
          <w:kern w:val="0"/>
          <w:sz w:val="24"/>
          <w:szCs w:val="24"/>
        </w:rPr>
      </w:pPr>
      <w:r w:rsidRPr="000131F9">
        <w:rPr>
          <w:rFonts w:ascii="宋体" w:hAnsi="宋体" w:cs="CIDFont+F7" w:hint="eastAsia"/>
          <w:color w:val="000000"/>
          <w:kern w:val="0"/>
          <w:sz w:val="24"/>
          <w:szCs w:val="24"/>
        </w:rPr>
        <w:t>在线学习和考试</w:t>
      </w:r>
      <w:r w:rsidR="00EE68DA">
        <w:rPr>
          <w:rFonts w:ascii="宋体" w:hAnsi="宋体" w:cs="CIDFont+F7" w:hint="eastAsia"/>
          <w:color w:val="000000"/>
          <w:kern w:val="0"/>
          <w:sz w:val="24"/>
          <w:szCs w:val="24"/>
        </w:rPr>
        <w:t>的内网</w:t>
      </w:r>
      <w:r w:rsidRPr="000131F9">
        <w:rPr>
          <w:rFonts w:ascii="宋体" w:hAnsi="宋体" w:cs="CIDFont+F7" w:hint="eastAsia"/>
          <w:color w:val="000000"/>
          <w:kern w:val="0"/>
          <w:sz w:val="24"/>
          <w:szCs w:val="24"/>
        </w:rPr>
        <w:t>网址为：</w:t>
      </w:r>
      <w:hyperlink r:id="rId6" w:history="1">
        <w:r w:rsidR="00F8600D" w:rsidRPr="00B22E7F">
          <w:rPr>
            <w:rStyle w:val="a3"/>
            <w:rFonts w:ascii="宋体" w:hAnsi="宋体" w:cs="CIDFont+F7" w:hint="eastAsia"/>
            <w:b/>
            <w:color w:val="auto"/>
            <w:kern w:val="0"/>
            <w:sz w:val="24"/>
            <w:szCs w:val="24"/>
          </w:rPr>
          <w:t>http://syjxpt.jwc.nchu.edu.cn/labexam</w:t>
        </w:r>
      </w:hyperlink>
    </w:p>
    <w:p w:rsidR="00752597" w:rsidRPr="00752597" w:rsidRDefault="00752597" w:rsidP="00752597">
      <w:pPr>
        <w:autoSpaceDE w:val="0"/>
        <w:autoSpaceDN w:val="0"/>
        <w:adjustRightInd w:val="0"/>
        <w:spacing w:line="360" w:lineRule="exact"/>
        <w:ind w:firstLineChars="200" w:firstLine="480"/>
        <w:jc w:val="left"/>
        <w:rPr>
          <w:rFonts w:ascii="宋体" w:hAnsi="宋体" w:cs="CIDFont+F7"/>
          <w:color w:val="000000"/>
          <w:kern w:val="0"/>
          <w:sz w:val="24"/>
          <w:szCs w:val="24"/>
        </w:rPr>
      </w:pPr>
      <w:r w:rsidRPr="00752597">
        <w:rPr>
          <w:rFonts w:ascii="宋体" w:hAnsi="宋体" w:cs="CIDFont+F7" w:hint="eastAsia"/>
          <w:color w:val="000000"/>
          <w:kern w:val="0"/>
          <w:sz w:val="24"/>
          <w:szCs w:val="24"/>
        </w:rPr>
        <w:t>4.合格认定：</w:t>
      </w:r>
    </w:p>
    <w:p w:rsidR="00752597" w:rsidRDefault="00752597" w:rsidP="00091FC8">
      <w:pPr>
        <w:autoSpaceDE w:val="0"/>
        <w:autoSpaceDN w:val="0"/>
        <w:adjustRightInd w:val="0"/>
        <w:spacing w:line="360" w:lineRule="exact"/>
        <w:ind w:firstLineChars="250" w:firstLine="525"/>
        <w:jc w:val="left"/>
      </w:pPr>
      <w:r>
        <w:rPr>
          <w:rFonts w:hint="eastAsia"/>
        </w:rPr>
        <w:t>新生参加</w:t>
      </w:r>
      <w:r w:rsidR="00151A3A">
        <w:rPr>
          <w:rFonts w:hint="eastAsia"/>
        </w:rPr>
        <w:t>研究生</w:t>
      </w:r>
      <w:r>
        <w:rPr>
          <w:rFonts w:hint="eastAsia"/>
        </w:rPr>
        <w:t>教学实验室安全通识教育在线考试，成绩</w:t>
      </w:r>
      <w:r>
        <w:rPr>
          <w:rFonts w:hint="eastAsia"/>
        </w:rPr>
        <w:t>90</w:t>
      </w:r>
      <w:r>
        <w:rPr>
          <w:rFonts w:hint="eastAsia"/>
        </w:rPr>
        <w:t>分（含）以上为合格。</w:t>
      </w:r>
    </w:p>
    <w:p w:rsidR="00752597" w:rsidRPr="00E53D7F" w:rsidRDefault="00752597" w:rsidP="00CD0A3E">
      <w:pPr>
        <w:autoSpaceDE w:val="0"/>
        <w:autoSpaceDN w:val="0"/>
        <w:adjustRightInd w:val="0"/>
        <w:spacing w:line="360" w:lineRule="exact"/>
        <w:ind w:firstLineChars="200" w:firstLine="420"/>
        <w:jc w:val="left"/>
      </w:pPr>
    </w:p>
    <w:p w:rsidR="000131F9" w:rsidRPr="000131F9" w:rsidRDefault="000131F9" w:rsidP="00F8600D">
      <w:pPr>
        <w:spacing w:line="360" w:lineRule="exact"/>
        <w:ind w:firstLineChars="200" w:firstLine="482"/>
        <w:jc w:val="left"/>
        <w:rPr>
          <w:rFonts w:ascii="宋体" w:hAnsi="宋体" w:cs="CIDFont+F7"/>
          <w:b/>
          <w:color w:val="000000"/>
          <w:kern w:val="0"/>
          <w:sz w:val="24"/>
          <w:szCs w:val="24"/>
        </w:rPr>
      </w:pPr>
      <w:r w:rsidRPr="000131F9">
        <w:rPr>
          <w:rFonts w:ascii="宋体" w:hAnsi="宋体" w:cs="CIDFont+F7" w:hint="eastAsia"/>
          <w:b/>
          <w:color w:val="000000"/>
          <w:kern w:val="0"/>
          <w:sz w:val="24"/>
          <w:szCs w:val="24"/>
        </w:rPr>
        <w:t>二、专项教育</w:t>
      </w:r>
    </w:p>
    <w:p w:rsidR="000131F9" w:rsidRPr="00151A3A" w:rsidRDefault="000131F9" w:rsidP="00151A3A">
      <w:pPr>
        <w:rPr>
          <w:rFonts w:ascii="宋体" w:hAnsi="宋体" w:cs="CIDFont+F7"/>
          <w:color w:val="000000"/>
          <w:kern w:val="0"/>
          <w:sz w:val="24"/>
          <w:szCs w:val="24"/>
        </w:rPr>
      </w:pPr>
      <w:r w:rsidRPr="000131F9">
        <w:rPr>
          <w:rFonts w:ascii="宋体" w:hAnsi="宋体" w:cs="CIDFont+F7" w:hint="eastAsia"/>
          <w:color w:val="000000"/>
          <w:kern w:val="0"/>
          <w:sz w:val="24"/>
          <w:szCs w:val="24"/>
        </w:rPr>
        <w:t>涉及到化学类、特种设备类安全的实验（实训）室，需组织参加实验（实训）的学生进行专项安全与环境保护知识，专项急救知识与事故应急处置等内容的教育培训及考核，培训内容和考核方式由相关实验（实训）室所在学院规定。</w:t>
      </w:r>
      <w:r w:rsidR="00151A3A" w:rsidRPr="00151A3A">
        <w:rPr>
          <w:rFonts w:ascii="宋体" w:hAnsi="宋体" w:cs="CIDFont+F7" w:hint="eastAsia"/>
          <w:color w:val="000000"/>
          <w:kern w:val="0"/>
          <w:sz w:val="24"/>
          <w:szCs w:val="24"/>
        </w:rPr>
        <w:t>学生考核成绩合格，</w:t>
      </w:r>
      <w:r w:rsidR="00EB59B8">
        <w:rPr>
          <w:rFonts w:ascii="宋体" w:hAnsi="宋体" w:cs="CIDFont+F7" w:hint="eastAsia"/>
          <w:color w:val="000000"/>
          <w:kern w:val="0"/>
          <w:sz w:val="24"/>
          <w:szCs w:val="24"/>
        </w:rPr>
        <w:t>获悉已通过考试通知</w:t>
      </w:r>
      <w:r w:rsidR="00151A3A" w:rsidRPr="00151A3A">
        <w:rPr>
          <w:rFonts w:ascii="宋体" w:hAnsi="宋体" w:cs="CIDFont+F7" w:hint="eastAsia"/>
          <w:color w:val="000000"/>
          <w:kern w:val="0"/>
          <w:sz w:val="24"/>
          <w:szCs w:val="24"/>
        </w:rPr>
        <w:t>。</w:t>
      </w:r>
    </w:p>
    <w:p w:rsidR="00631797" w:rsidRPr="00631797" w:rsidRDefault="00631797"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p>
    <w:p w:rsidR="000131F9" w:rsidRPr="000131F9" w:rsidRDefault="000131F9" w:rsidP="00F8600D">
      <w:pPr>
        <w:autoSpaceDE w:val="0"/>
        <w:autoSpaceDN w:val="0"/>
        <w:adjustRightInd w:val="0"/>
        <w:spacing w:line="360" w:lineRule="exact"/>
        <w:ind w:firstLineChars="200" w:firstLine="482"/>
        <w:jc w:val="left"/>
        <w:rPr>
          <w:rFonts w:ascii="宋体" w:hAnsi="宋体" w:cs="CIDFont+F7"/>
          <w:b/>
          <w:color w:val="000000"/>
          <w:kern w:val="0"/>
          <w:sz w:val="24"/>
          <w:szCs w:val="24"/>
        </w:rPr>
      </w:pPr>
      <w:r w:rsidRPr="000131F9">
        <w:rPr>
          <w:rFonts w:ascii="宋体" w:hAnsi="宋体" w:cs="CIDFont+F7" w:hint="eastAsia"/>
          <w:b/>
          <w:color w:val="000000"/>
          <w:kern w:val="0"/>
          <w:sz w:val="24"/>
          <w:szCs w:val="24"/>
        </w:rPr>
        <w:t>三、准入资格：</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sz w:val="24"/>
          <w:szCs w:val="24"/>
        </w:rPr>
      </w:pPr>
      <w:r w:rsidRPr="000131F9">
        <w:rPr>
          <w:rFonts w:ascii="宋体" w:hAnsi="宋体" w:cs="CIDFont+F7" w:hint="eastAsia"/>
          <w:color w:val="000000"/>
          <w:sz w:val="24"/>
          <w:szCs w:val="24"/>
        </w:rPr>
        <w:t>获得“通识类合格证”的</w:t>
      </w:r>
      <w:r w:rsidR="00245FEB">
        <w:rPr>
          <w:rFonts w:ascii="宋体" w:hAnsi="宋体" w:cs="CIDFont+F7" w:hint="eastAsia"/>
          <w:color w:val="000000"/>
          <w:sz w:val="24"/>
          <w:szCs w:val="24"/>
        </w:rPr>
        <w:t>研究生</w:t>
      </w:r>
      <w:r w:rsidRPr="000131F9">
        <w:rPr>
          <w:rFonts w:ascii="宋体" w:hAnsi="宋体" w:cs="CIDFont+F7" w:hint="eastAsia"/>
          <w:color w:val="000000"/>
          <w:sz w:val="24"/>
          <w:szCs w:val="24"/>
        </w:rPr>
        <w:t>新生准许进入大学物理实验中心、工程训练中心、现代教育技术与信息中心（机房）、机械、电工、电子、电气类实验（实训）室（不含特种设备实验室）参加教学活动。</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sz w:val="24"/>
          <w:szCs w:val="24"/>
        </w:rPr>
        <w:t>获得“专项合格证”</w:t>
      </w:r>
      <w:r w:rsidRPr="000131F9">
        <w:rPr>
          <w:rFonts w:ascii="宋体" w:hAnsi="宋体" w:cs="CIDFont+F7" w:hint="eastAsia"/>
          <w:color w:val="000000"/>
          <w:kern w:val="0"/>
          <w:sz w:val="24"/>
          <w:szCs w:val="24"/>
        </w:rPr>
        <w:t>的</w:t>
      </w:r>
      <w:r w:rsidR="00245FEB">
        <w:rPr>
          <w:rFonts w:ascii="宋体" w:hAnsi="宋体" w:cs="CIDFont+F7" w:hint="eastAsia"/>
          <w:color w:val="000000"/>
          <w:kern w:val="0"/>
          <w:sz w:val="24"/>
          <w:szCs w:val="24"/>
        </w:rPr>
        <w:t>学生</w:t>
      </w:r>
      <w:r w:rsidRPr="000131F9">
        <w:rPr>
          <w:rFonts w:ascii="宋体" w:hAnsi="宋体" w:cs="CIDFont+F7" w:hint="eastAsia"/>
          <w:color w:val="000000"/>
          <w:kern w:val="0"/>
          <w:sz w:val="24"/>
          <w:szCs w:val="24"/>
        </w:rPr>
        <w:t>准许进入化学类、特种设备类实验（实训）室参加教学活动。</w:t>
      </w:r>
    </w:p>
    <w:p w:rsidR="000131F9" w:rsidRPr="000131F9" w:rsidRDefault="00132B55"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Pr>
          <w:rFonts w:ascii="宋体" w:hAnsi="宋体" w:cs="CIDFont+F7" w:hint="eastAsia"/>
          <w:color w:val="000000"/>
          <w:kern w:val="0"/>
          <w:sz w:val="24"/>
          <w:szCs w:val="24"/>
        </w:rPr>
        <w:t>研究生</w:t>
      </w:r>
      <w:r w:rsidR="000131F9" w:rsidRPr="000131F9">
        <w:rPr>
          <w:rFonts w:ascii="宋体" w:hAnsi="宋体" w:cs="CIDFont+F7" w:hint="eastAsia"/>
          <w:color w:val="000000"/>
          <w:kern w:val="0"/>
          <w:sz w:val="24"/>
          <w:szCs w:val="24"/>
        </w:rPr>
        <w:t>进入以上教学实验（实训）室之前，相关学院（中心）须核实其准入资格，未取得准入资格的学生不允许进入实验（实训）室。</w:t>
      </w:r>
    </w:p>
    <w:p w:rsidR="00245FEB" w:rsidRDefault="000131F9" w:rsidP="00245FEB">
      <w:pPr>
        <w:autoSpaceDE w:val="0"/>
        <w:autoSpaceDN w:val="0"/>
        <w:adjustRightInd w:val="0"/>
        <w:spacing w:line="360" w:lineRule="exact"/>
        <w:ind w:firstLineChars="200" w:firstLine="480"/>
        <w:jc w:val="left"/>
        <w:rPr>
          <w:rFonts w:ascii="宋体" w:hAnsi="宋体" w:cs="CIDFont+F7"/>
          <w:color w:val="000000"/>
          <w:sz w:val="24"/>
          <w:szCs w:val="24"/>
        </w:rPr>
      </w:pPr>
      <w:r w:rsidRPr="000131F9">
        <w:rPr>
          <w:rFonts w:ascii="宋体" w:hAnsi="宋体" w:cs="CIDFont+F7" w:hint="eastAsia"/>
          <w:color w:val="000000"/>
          <w:sz w:val="24"/>
          <w:szCs w:val="24"/>
        </w:rPr>
        <w:t>如有未取得准入资格的学生进入以上实验（实训）室的情况，一经查实，学校将追究实验（实训）室相关管理人员的责任。</w:t>
      </w:r>
    </w:p>
    <w:p w:rsidR="007E0B73" w:rsidRDefault="007E0B73" w:rsidP="005243B0">
      <w:pPr>
        <w:spacing w:line="360" w:lineRule="exact"/>
        <w:ind w:firstLineChars="250" w:firstLine="527"/>
        <w:rPr>
          <w:b/>
          <w:szCs w:val="21"/>
        </w:rPr>
      </w:pPr>
      <w:r w:rsidRPr="003D3D25">
        <w:rPr>
          <w:rFonts w:hint="eastAsia"/>
          <w:b/>
          <w:szCs w:val="21"/>
        </w:rPr>
        <w:t>附件：</w:t>
      </w:r>
      <w:r w:rsidR="00821139">
        <w:rPr>
          <w:rFonts w:hint="eastAsia"/>
          <w:b/>
          <w:szCs w:val="21"/>
        </w:rPr>
        <w:t>研究生</w:t>
      </w:r>
      <w:r w:rsidR="00901659">
        <w:rPr>
          <w:rFonts w:hint="eastAsia"/>
          <w:b/>
          <w:szCs w:val="21"/>
        </w:rPr>
        <w:t>实验室</w:t>
      </w:r>
      <w:r w:rsidRPr="003D3D25">
        <w:rPr>
          <w:rFonts w:hint="eastAsia"/>
          <w:b/>
          <w:szCs w:val="21"/>
        </w:rPr>
        <w:t>安全准入通识教育在线考试操作流程</w:t>
      </w:r>
    </w:p>
    <w:p w:rsidR="00132585" w:rsidRDefault="00132585" w:rsidP="007E0B73">
      <w:pPr>
        <w:spacing w:line="360" w:lineRule="exact"/>
        <w:ind w:firstLineChars="100" w:firstLine="211"/>
        <w:rPr>
          <w:b/>
          <w:szCs w:val="21"/>
        </w:rPr>
      </w:pPr>
    </w:p>
    <w:p w:rsidR="00132585" w:rsidRDefault="008835B5" w:rsidP="00132585">
      <w:pPr>
        <w:spacing w:beforeLines="50" w:before="156" w:line="360" w:lineRule="exact"/>
        <w:ind w:right="962"/>
        <w:jc w:val="right"/>
        <w:rPr>
          <w:rFonts w:ascii="宋体" w:hAnsi="宋体" w:cs="CIDFont+F7"/>
          <w:color w:val="000000"/>
          <w:kern w:val="0"/>
          <w:sz w:val="24"/>
          <w:szCs w:val="24"/>
        </w:rPr>
      </w:pPr>
      <w:r>
        <w:rPr>
          <w:rFonts w:ascii="宋体" w:hAnsi="宋体" w:cs="CIDFont+F7" w:hint="eastAsia"/>
          <w:color w:val="000000"/>
          <w:kern w:val="0"/>
          <w:sz w:val="24"/>
          <w:szCs w:val="24"/>
        </w:rPr>
        <w:t>研究生院</w:t>
      </w:r>
      <w:r w:rsidR="00F8600D">
        <w:rPr>
          <w:rFonts w:ascii="宋体" w:hAnsi="宋体" w:cs="CIDFont+F7" w:hint="eastAsia"/>
          <w:color w:val="000000"/>
          <w:kern w:val="0"/>
          <w:sz w:val="24"/>
          <w:szCs w:val="24"/>
        </w:rPr>
        <w:t xml:space="preserve"> </w:t>
      </w:r>
      <w:r w:rsidR="001863DD">
        <w:rPr>
          <w:rFonts w:ascii="宋体" w:hAnsi="宋体" w:cs="CIDFont+F7" w:hint="eastAsia"/>
          <w:color w:val="000000"/>
          <w:kern w:val="0"/>
          <w:sz w:val="24"/>
          <w:szCs w:val="24"/>
        </w:rPr>
        <w:t>研究生工作部</w:t>
      </w:r>
    </w:p>
    <w:p w:rsidR="00B62090" w:rsidRDefault="000131F9" w:rsidP="001863DD">
      <w:pPr>
        <w:spacing w:beforeLines="50" w:before="156" w:line="360" w:lineRule="exact"/>
        <w:ind w:right="962" w:firstLineChars="2700" w:firstLine="6480"/>
        <w:rPr>
          <w:rFonts w:ascii="宋体" w:hAnsi="宋体" w:cs="CIDFont+F7"/>
          <w:color w:val="000000"/>
          <w:kern w:val="0"/>
          <w:sz w:val="24"/>
          <w:szCs w:val="24"/>
        </w:rPr>
      </w:pPr>
      <w:r w:rsidRPr="000131F9">
        <w:rPr>
          <w:rFonts w:ascii="宋体" w:hAnsi="宋体" w:cs="CIDFont+F7" w:hint="eastAsia"/>
          <w:color w:val="000000"/>
          <w:kern w:val="0"/>
          <w:sz w:val="24"/>
          <w:szCs w:val="24"/>
        </w:rPr>
        <w:t>20</w:t>
      </w:r>
      <w:r w:rsidR="00110F09">
        <w:rPr>
          <w:rFonts w:ascii="宋体" w:hAnsi="宋体" w:cs="CIDFont+F7" w:hint="eastAsia"/>
          <w:color w:val="000000"/>
          <w:kern w:val="0"/>
          <w:sz w:val="24"/>
          <w:szCs w:val="24"/>
        </w:rPr>
        <w:t>2</w:t>
      </w:r>
      <w:r w:rsidR="00CB4DDD">
        <w:rPr>
          <w:rFonts w:ascii="宋体" w:hAnsi="宋体" w:cs="CIDFont+F7"/>
          <w:color w:val="000000"/>
          <w:kern w:val="0"/>
          <w:sz w:val="24"/>
          <w:szCs w:val="24"/>
        </w:rPr>
        <w:t>3</w:t>
      </w:r>
      <w:r w:rsidRPr="000131F9">
        <w:rPr>
          <w:rFonts w:ascii="宋体" w:hAnsi="宋体" w:cs="CIDFont+F7" w:hint="eastAsia"/>
          <w:color w:val="000000"/>
          <w:kern w:val="0"/>
          <w:sz w:val="24"/>
          <w:szCs w:val="24"/>
        </w:rPr>
        <w:t>年</w:t>
      </w:r>
      <w:r w:rsidR="00151A3A">
        <w:rPr>
          <w:rFonts w:ascii="宋体" w:hAnsi="宋体" w:cs="CIDFont+F7"/>
          <w:color w:val="000000"/>
          <w:kern w:val="0"/>
          <w:sz w:val="24"/>
          <w:szCs w:val="24"/>
        </w:rPr>
        <w:t>9</w:t>
      </w:r>
      <w:r w:rsidRPr="000131F9">
        <w:rPr>
          <w:rFonts w:ascii="宋体" w:hAnsi="宋体" w:cs="CIDFont+F7" w:hint="eastAsia"/>
          <w:color w:val="000000"/>
          <w:kern w:val="0"/>
          <w:sz w:val="24"/>
          <w:szCs w:val="24"/>
        </w:rPr>
        <w:t>月</w:t>
      </w:r>
      <w:r w:rsidR="00151A3A">
        <w:rPr>
          <w:rFonts w:ascii="宋体" w:hAnsi="宋体" w:cs="CIDFont+F7"/>
          <w:color w:val="000000"/>
          <w:kern w:val="0"/>
          <w:sz w:val="24"/>
          <w:szCs w:val="24"/>
        </w:rPr>
        <w:t>2</w:t>
      </w:r>
      <w:r w:rsidR="00F57A19">
        <w:rPr>
          <w:rFonts w:ascii="宋体" w:hAnsi="宋体" w:cs="CIDFont+F7"/>
          <w:color w:val="000000"/>
          <w:kern w:val="0"/>
          <w:sz w:val="24"/>
          <w:szCs w:val="24"/>
        </w:rPr>
        <w:t>5</w:t>
      </w:r>
      <w:bookmarkStart w:id="0" w:name="_GoBack"/>
      <w:bookmarkEnd w:id="0"/>
      <w:r w:rsidRPr="000131F9">
        <w:rPr>
          <w:rFonts w:ascii="宋体" w:hAnsi="宋体" w:cs="CIDFont+F7" w:hint="eastAsia"/>
          <w:color w:val="000000"/>
          <w:kern w:val="0"/>
          <w:sz w:val="24"/>
          <w:szCs w:val="24"/>
        </w:rPr>
        <w:t>日</w:t>
      </w:r>
    </w:p>
    <w:p w:rsidR="001863DD" w:rsidRPr="00151A3A" w:rsidRDefault="001863DD" w:rsidP="001863DD">
      <w:pPr>
        <w:spacing w:beforeLines="50" w:before="156" w:line="360" w:lineRule="exact"/>
        <w:ind w:right="962" w:firstLineChars="2700" w:firstLine="6480"/>
        <w:rPr>
          <w:rFonts w:ascii="宋体" w:hAnsi="宋体" w:cs="CIDFont+F7"/>
          <w:color w:val="000000"/>
          <w:kern w:val="0"/>
          <w:sz w:val="24"/>
          <w:szCs w:val="24"/>
        </w:rPr>
      </w:pPr>
    </w:p>
    <w:p w:rsidR="00730F42" w:rsidRDefault="00730F42">
      <w:pPr>
        <w:widowControl/>
        <w:jc w:val="left"/>
        <w:rPr>
          <w:rFonts w:ascii="黑体" w:eastAsia="黑体" w:hAnsi="黑体"/>
          <w:sz w:val="24"/>
          <w:szCs w:val="24"/>
        </w:rPr>
      </w:pPr>
    </w:p>
    <w:p w:rsidR="00425ED3" w:rsidRDefault="00425ED3" w:rsidP="00425ED3">
      <w:pPr>
        <w:rPr>
          <w:rFonts w:ascii="黑体" w:eastAsia="黑体" w:hAnsi="黑体"/>
          <w:sz w:val="24"/>
          <w:szCs w:val="24"/>
        </w:rPr>
      </w:pPr>
      <w:r>
        <w:rPr>
          <w:rFonts w:ascii="黑体" w:eastAsia="黑体" w:hAnsi="黑体" w:hint="eastAsia"/>
          <w:sz w:val="24"/>
          <w:szCs w:val="24"/>
        </w:rPr>
        <w:t>附件：</w:t>
      </w:r>
    </w:p>
    <w:p w:rsidR="00425ED3" w:rsidRPr="00425ED3" w:rsidRDefault="00821139" w:rsidP="007E0B73">
      <w:pPr>
        <w:spacing w:afterLines="50" w:after="156"/>
        <w:jc w:val="center"/>
        <w:rPr>
          <w:sz w:val="24"/>
          <w:szCs w:val="24"/>
        </w:rPr>
      </w:pPr>
      <w:r>
        <w:rPr>
          <w:rFonts w:ascii="黑体" w:eastAsia="黑体" w:hAnsi="黑体" w:hint="eastAsia"/>
          <w:sz w:val="28"/>
          <w:szCs w:val="28"/>
        </w:rPr>
        <w:t>研究生</w:t>
      </w:r>
      <w:r w:rsidR="00901659">
        <w:rPr>
          <w:rFonts w:ascii="黑体" w:eastAsia="黑体" w:hAnsi="黑体" w:hint="eastAsia"/>
          <w:sz w:val="28"/>
          <w:szCs w:val="28"/>
        </w:rPr>
        <w:t>实验室</w:t>
      </w:r>
      <w:r w:rsidR="00425ED3" w:rsidRPr="00425ED3">
        <w:rPr>
          <w:rFonts w:ascii="黑体" w:eastAsia="黑体" w:hAnsi="黑体" w:hint="eastAsia"/>
          <w:sz w:val="28"/>
          <w:szCs w:val="28"/>
        </w:rPr>
        <w:t>安全准入通识教育在线考试操作流程（手机版）</w:t>
      </w:r>
    </w:p>
    <w:p w:rsidR="00425ED3" w:rsidRDefault="00F033B8" w:rsidP="00F033B8">
      <w:pPr>
        <w:spacing w:line="360" w:lineRule="auto"/>
        <w:ind w:firstLineChars="100" w:firstLine="240"/>
        <w:rPr>
          <w:rFonts w:ascii="宋体" w:hAnsi="宋体"/>
          <w:sz w:val="24"/>
          <w:szCs w:val="24"/>
          <w:shd w:val="clear" w:color="auto" w:fill="FFFFFF"/>
        </w:rPr>
      </w:pPr>
      <w:r w:rsidRPr="00425ED3">
        <w:rPr>
          <w:rFonts w:ascii="宋体" w:hAnsi="宋体" w:hint="eastAsia"/>
          <w:noProof/>
          <w:sz w:val="24"/>
          <w:szCs w:val="24"/>
          <w:shd w:val="clear" w:color="auto" w:fill="FFFFFF"/>
        </w:rPr>
        <w:drawing>
          <wp:anchor distT="0" distB="0" distL="114300" distR="114300" simplePos="0" relativeHeight="251660288" behindDoc="0" locked="0" layoutInCell="1" allowOverlap="1">
            <wp:simplePos x="0" y="0"/>
            <wp:positionH relativeFrom="column">
              <wp:posOffset>4264660</wp:posOffset>
            </wp:positionH>
            <wp:positionV relativeFrom="paragraph">
              <wp:posOffset>8890</wp:posOffset>
            </wp:positionV>
            <wp:extent cx="1924050" cy="2721610"/>
            <wp:effectExtent l="0" t="0" r="0" b="2540"/>
            <wp:wrapSquare wrapText="bothSides"/>
            <wp:docPr id="2" name="图片 2" descr="C:\Users\Administrator.USER-20190225GK\Desktop\S90911-15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USER-20190225GK\Desktop\S90911-1516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4050" cy="2721610"/>
                    </a:xfrm>
                    <a:prstGeom prst="rect">
                      <a:avLst/>
                    </a:prstGeom>
                    <a:noFill/>
                    <a:ln>
                      <a:noFill/>
                    </a:ln>
                  </pic:spPr>
                </pic:pic>
              </a:graphicData>
            </a:graphic>
          </wp:anchor>
        </w:drawing>
      </w:r>
      <w:r w:rsidR="00425ED3" w:rsidRPr="00425ED3">
        <w:rPr>
          <w:rFonts w:ascii="宋体" w:hAnsi="宋体" w:hint="eastAsia"/>
          <w:sz w:val="24"/>
          <w:szCs w:val="24"/>
          <w:shd w:val="clear" w:color="auto" w:fill="FFFFFF"/>
        </w:rPr>
        <w:t>1、手机连接校园无线网络</w:t>
      </w:r>
      <w:r w:rsidR="00425ED3" w:rsidRPr="00425ED3">
        <w:rPr>
          <w:rFonts w:ascii="Times New Roman" w:hAnsi="Times New Roman"/>
          <w:sz w:val="24"/>
          <w:szCs w:val="24"/>
          <w:shd w:val="clear" w:color="auto" w:fill="FFFFFF"/>
        </w:rPr>
        <w:t>NCHU_Wireless</w:t>
      </w:r>
      <w:r w:rsidR="00425ED3" w:rsidRPr="00425ED3">
        <w:rPr>
          <w:rFonts w:ascii="宋体" w:hAnsi="宋体" w:hint="eastAsia"/>
          <w:sz w:val="24"/>
          <w:szCs w:val="24"/>
          <w:shd w:val="clear" w:color="auto" w:fill="FFFFFF"/>
        </w:rPr>
        <w:t xml:space="preserve"> ，通过学校信息中心分配提供的账号及密码登录到学校内网；</w:t>
      </w:r>
    </w:p>
    <w:p w:rsidR="00425ED3" w:rsidRDefault="00F033B8" w:rsidP="00F033B8">
      <w:pPr>
        <w:ind w:firstLineChars="100" w:firstLine="240"/>
        <w:rPr>
          <w:rFonts w:ascii="宋体" w:hAnsi="宋体"/>
          <w:b/>
          <w:sz w:val="24"/>
          <w:szCs w:val="24"/>
          <w:shd w:val="clear" w:color="auto" w:fill="FFFFFF"/>
        </w:rPr>
      </w:pPr>
      <w:r w:rsidRPr="00425ED3">
        <w:rPr>
          <w:rFonts w:ascii="宋体" w:hAnsi="宋体"/>
          <w:noProof/>
          <w:sz w:val="24"/>
          <w:szCs w:val="24"/>
          <w:shd w:val="clear" w:color="auto" w:fill="FFFFFF"/>
        </w:rPr>
        <w:drawing>
          <wp:anchor distT="0" distB="0" distL="114300" distR="114300" simplePos="0" relativeHeight="251661312" behindDoc="0" locked="0" layoutInCell="1" allowOverlap="1">
            <wp:simplePos x="0" y="0"/>
            <wp:positionH relativeFrom="column">
              <wp:posOffset>274955</wp:posOffset>
            </wp:positionH>
            <wp:positionV relativeFrom="paragraph">
              <wp:posOffset>146050</wp:posOffset>
            </wp:positionV>
            <wp:extent cx="1307465" cy="471805"/>
            <wp:effectExtent l="0" t="0" r="6985" b="4445"/>
            <wp:wrapSquare wrapText="bothSides"/>
            <wp:docPr id="1" name="图片 1" descr="C:\Users\Administrator.USER-20190225GK\Desktop\S90911-15173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USER-20190225GK\Desktop\S90911-151738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7465" cy="471805"/>
                    </a:xfrm>
                    <a:prstGeom prst="rect">
                      <a:avLst/>
                    </a:prstGeom>
                    <a:noFill/>
                    <a:ln>
                      <a:noFill/>
                    </a:ln>
                  </pic:spPr>
                </pic:pic>
              </a:graphicData>
            </a:graphic>
          </wp:anchor>
        </w:drawing>
      </w:r>
    </w:p>
    <w:p w:rsidR="00425ED3" w:rsidRPr="00425ED3" w:rsidRDefault="00F033B8" w:rsidP="00F033B8">
      <w:pPr>
        <w:ind w:leftChars="1293" w:left="2715"/>
        <w:rPr>
          <w:rFonts w:ascii="宋体" w:hAnsi="宋体"/>
          <w:sz w:val="24"/>
          <w:szCs w:val="24"/>
          <w:shd w:val="clear" w:color="auto" w:fill="FFFFFF"/>
        </w:rPr>
      </w:pPr>
      <w:r>
        <w:rPr>
          <w:rFonts w:ascii="宋体" w:hAnsi="宋体" w:hint="eastAsia"/>
          <w:b/>
          <w:szCs w:val="21"/>
          <w:shd w:val="clear" w:color="auto" w:fill="FFFFFF"/>
        </w:rPr>
        <w:t xml:space="preserve">* </w:t>
      </w:r>
      <w:r w:rsidR="00425ED3" w:rsidRPr="00425ED3">
        <w:rPr>
          <w:rFonts w:ascii="宋体" w:hAnsi="宋体" w:hint="eastAsia"/>
          <w:b/>
          <w:szCs w:val="21"/>
          <w:shd w:val="clear" w:color="auto" w:fill="FFFFFF"/>
        </w:rPr>
        <w:t>寝室区校园</w:t>
      </w:r>
      <w:r w:rsidR="00425ED3" w:rsidRPr="00425ED3">
        <w:rPr>
          <w:rFonts w:ascii="Times New Roman" w:hAnsi="Times New Roman"/>
          <w:b/>
          <w:szCs w:val="21"/>
          <w:shd w:val="clear" w:color="auto" w:fill="FFFFFF"/>
        </w:rPr>
        <w:t>Wifi</w:t>
      </w:r>
      <w:r w:rsidR="00425ED3" w:rsidRPr="00425ED3">
        <w:rPr>
          <w:rFonts w:ascii="宋体" w:hAnsi="宋体" w:hint="eastAsia"/>
          <w:b/>
          <w:szCs w:val="21"/>
          <w:shd w:val="clear" w:color="auto" w:fill="FFFFFF"/>
        </w:rPr>
        <w:t>信号</w:t>
      </w:r>
      <w:r>
        <w:rPr>
          <w:rFonts w:ascii="宋体" w:hAnsi="宋体" w:hint="eastAsia"/>
          <w:b/>
          <w:szCs w:val="21"/>
          <w:shd w:val="clear" w:color="auto" w:fill="FFFFFF"/>
        </w:rPr>
        <w:t>很</w:t>
      </w:r>
      <w:r w:rsidR="00425ED3" w:rsidRPr="00425ED3">
        <w:rPr>
          <w:rFonts w:ascii="宋体" w:hAnsi="宋体" w:hint="eastAsia"/>
          <w:b/>
          <w:szCs w:val="21"/>
          <w:shd w:val="clear" w:color="auto" w:fill="FFFFFF"/>
        </w:rPr>
        <w:t>强，已全覆盖了哟</w:t>
      </w:r>
      <w:r>
        <w:rPr>
          <w:rFonts w:ascii="宋体" w:hAnsi="宋体" w:hint="eastAsia"/>
          <w:b/>
          <w:szCs w:val="21"/>
          <w:shd w:val="clear" w:color="auto" w:fill="FFFFFF"/>
        </w:rPr>
        <w:t xml:space="preserve"> </w:t>
      </w:r>
      <w:r w:rsidR="00425ED3" w:rsidRPr="00425ED3">
        <w:rPr>
          <w:rFonts w:ascii="宋体" w:hAnsi="宋体" w:hint="eastAsia"/>
          <w:b/>
          <w:szCs w:val="21"/>
          <w:shd w:val="clear" w:color="auto" w:fill="FFFFFF"/>
        </w:rPr>
        <w:t xml:space="preserve"> ^_^</w:t>
      </w:r>
      <w:r w:rsidR="00425ED3">
        <w:rPr>
          <w:rFonts w:ascii="宋体" w:hAnsi="宋体" w:hint="eastAsia"/>
          <w:b/>
          <w:szCs w:val="21"/>
          <w:shd w:val="clear" w:color="auto" w:fill="FFFFFF"/>
        </w:rPr>
        <w:t xml:space="preserve"> </w:t>
      </w:r>
    </w:p>
    <w:p w:rsidR="00425ED3" w:rsidRPr="00425ED3" w:rsidRDefault="00425ED3" w:rsidP="00425ED3">
      <w:pPr>
        <w:ind w:firstLineChars="100" w:firstLine="240"/>
        <w:jc w:val="center"/>
        <w:rPr>
          <w:rFonts w:ascii="宋体" w:hAnsi="宋体"/>
          <w:sz w:val="24"/>
          <w:szCs w:val="24"/>
          <w:shd w:val="clear" w:color="auto" w:fill="FFFFFF"/>
        </w:rPr>
      </w:pPr>
    </w:p>
    <w:p w:rsidR="00F033B8" w:rsidRDefault="00F033B8" w:rsidP="00BB5E53">
      <w:pPr>
        <w:ind w:leftChars="1282" w:left="2692" w:rightChars="1670" w:right="3507" w:firstLineChars="100" w:firstLine="240"/>
        <w:rPr>
          <w:rFonts w:ascii="宋体" w:hAnsi="宋体"/>
          <w:sz w:val="24"/>
          <w:szCs w:val="24"/>
          <w:shd w:val="clear" w:color="auto" w:fill="FFFFFF"/>
        </w:rPr>
      </w:pPr>
      <w:r w:rsidRPr="00425ED3">
        <w:rPr>
          <w:rFonts w:ascii="宋体" w:hAnsi="宋体"/>
          <w:noProof/>
          <w:sz w:val="24"/>
          <w:szCs w:val="24"/>
        </w:rPr>
        <w:drawing>
          <wp:anchor distT="0" distB="0" distL="114300" distR="114300" simplePos="0" relativeHeight="251662336" behindDoc="0" locked="0" layoutInCell="1" allowOverlap="1">
            <wp:simplePos x="0" y="0"/>
            <wp:positionH relativeFrom="column">
              <wp:posOffset>235585</wp:posOffset>
            </wp:positionH>
            <wp:positionV relativeFrom="paragraph">
              <wp:posOffset>60325</wp:posOffset>
            </wp:positionV>
            <wp:extent cx="1541145" cy="1482090"/>
            <wp:effectExtent l="0" t="0" r="1905" b="381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1145" cy="1482090"/>
                    </a:xfrm>
                    <a:prstGeom prst="rect">
                      <a:avLst/>
                    </a:prstGeom>
                  </pic:spPr>
                </pic:pic>
              </a:graphicData>
            </a:graphic>
          </wp:anchor>
        </w:drawing>
      </w:r>
    </w:p>
    <w:p w:rsidR="00425ED3" w:rsidRPr="00425ED3" w:rsidRDefault="00425ED3" w:rsidP="00F033B8">
      <w:pPr>
        <w:tabs>
          <w:tab w:val="left" w:pos="5954"/>
          <w:tab w:val="left" w:pos="6237"/>
        </w:tabs>
        <w:spacing w:line="360" w:lineRule="auto"/>
        <w:ind w:leftChars="1350" w:left="2835" w:rightChars="1670" w:right="3507" w:firstLineChars="100" w:firstLine="240"/>
        <w:rPr>
          <w:rFonts w:ascii="宋体" w:hAnsi="宋体"/>
          <w:sz w:val="24"/>
          <w:szCs w:val="24"/>
          <w:shd w:val="clear" w:color="auto" w:fill="FFFFFF"/>
        </w:rPr>
      </w:pPr>
      <w:r w:rsidRPr="00425ED3">
        <w:rPr>
          <w:rFonts w:ascii="宋体" w:hAnsi="宋体" w:hint="eastAsia"/>
          <w:sz w:val="24"/>
          <w:szCs w:val="24"/>
          <w:shd w:val="clear" w:color="auto" w:fill="FFFFFF"/>
        </w:rPr>
        <w:t>2、通过手机扫码，进入“实验室安全考试系统”；</w:t>
      </w:r>
    </w:p>
    <w:p w:rsidR="00425ED3" w:rsidRPr="00425ED3" w:rsidRDefault="00425ED3" w:rsidP="00BB5E53">
      <w:pPr>
        <w:ind w:leftChars="1282" w:left="2692" w:rightChars="1670" w:right="3507"/>
        <w:jc w:val="center"/>
        <w:rPr>
          <w:rFonts w:ascii="宋体" w:hAnsi="宋体"/>
          <w:sz w:val="24"/>
          <w:szCs w:val="24"/>
          <w:shd w:val="clear" w:color="auto" w:fill="FFFFFF"/>
        </w:rPr>
      </w:pPr>
    </w:p>
    <w:p w:rsidR="00F033B8" w:rsidRDefault="00F033B8" w:rsidP="007E0B73">
      <w:pPr>
        <w:spacing w:afterLines="50" w:after="156"/>
        <w:ind w:leftChars="1282" w:left="2692" w:rightChars="1670" w:right="3507" w:firstLineChars="100" w:firstLine="240"/>
        <w:rPr>
          <w:rFonts w:ascii="宋体" w:hAnsi="宋体"/>
          <w:sz w:val="24"/>
          <w:szCs w:val="24"/>
          <w:shd w:val="clear" w:color="auto" w:fill="FFFFFF"/>
        </w:rPr>
      </w:pPr>
    </w:p>
    <w:p w:rsidR="00F033B8" w:rsidRDefault="00F033B8" w:rsidP="007E0B73">
      <w:pPr>
        <w:spacing w:afterLines="50" w:after="156"/>
        <w:ind w:leftChars="1282" w:left="2692" w:rightChars="1670" w:right="3507" w:firstLineChars="100" w:firstLine="240"/>
        <w:rPr>
          <w:rFonts w:ascii="宋体" w:hAnsi="宋体"/>
          <w:sz w:val="24"/>
          <w:szCs w:val="24"/>
          <w:shd w:val="clear" w:color="auto" w:fill="FFFFFF"/>
        </w:rPr>
      </w:pPr>
      <w:r w:rsidRPr="00425ED3">
        <w:rPr>
          <w:rFonts w:ascii="宋体" w:hAnsi="宋体"/>
          <w:noProof/>
          <w:sz w:val="24"/>
          <w:szCs w:val="24"/>
        </w:rPr>
        <w:drawing>
          <wp:anchor distT="0" distB="0" distL="114300" distR="114300" simplePos="0" relativeHeight="251664384" behindDoc="0" locked="0" layoutInCell="1" allowOverlap="1">
            <wp:simplePos x="0" y="0"/>
            <wp:positionH relativeFrom="column">
              <wp:posOffset>2394585</wp:posOffset>
            </wp:positionH>
            <wp:positionV relativeFrom="paragraph">
              <wp:posOffset>292735</wp:posOffset>
            </wp:positionV>
            <wp:extent cx="1966595" cy="2658110"/>
            <wp:effectExtent l="0" t="0" r="0" b="889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6595" cy="2658110"/>
                    </a:xfrm>
                    <a:prstGeom prst="rect">
                      <a:avLst/>
                    </a:prstGeom>
                  </pic:spPr>
                </pic:pic>
              </a:graphicData>
            </a:graphic>
          </wp:anchor>
        </w:drawing>
      </w:r>
      <w:r w:rsidRPr="00425ED3">
        <w:rPr>
          <w:rFonts w:ascii="宋体" w:hAnsi="宋体"/>
          <w:noProof/>
          <w:sz w:val="24"/>
          <w:szCs w:val="24"/>
        </w:rPr>
        <w:drawing>
          <wp:anchor distT="0" distB="0" distL="114300" distR="114300" simplePos="0" relativeHeight="251663360" behindDoc="0" locked="0" layoutInCell="1" allowOverlap="1">
            <wp:simplePos x="0" y="0"/>
            <wp:positionH relativeFrom="column">
              <wp:posOffset>247015</wp:posOffset>
            </wp:positionH>
            <wp:positionV relativeFrom="paragraph">
              <wp:posOffset>281940</wp:posOffset>
            </wp:positionV>
            <wp:extent cx="1934845" cy="2743200"/>
            <wp:effectExtent l="0" t="0" r="8255"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4845" cy="2743200"/>
                    </a:xfrm>
                    <a:prstGeom prst="rect">
                      <a:avLst/>
                    </a:prstGeom>
                  </pic:spPr>
                </pic:pic>
              </a:graphicData>
            </a:graphic>
          </wp:anchor>
        </w:drawing>
      </w:r>
    </w:p>
    <w:p w:rsidR="00425ED3" w:rsidRPr="00425ED3" w:rsidRDefault="00EE4773" w:rsidP="007E0B73">
      <w:pPr>
        <w:spacing w:afterLines="50" w:after="156" w:line="360" w:lineRule="auto"/>
        <w:ind w:leftChars="202" w:left="424" w:rightChars="3426" w:right="7195" w:firstLineChars="100" w:firstLine="240"/>
        <w:rPr>
          <w:rFonts w:ascii="宋体" w:hAnsi="宋体"/>
          <w:sz w:val="24"/>
          <w:szCs w:val="24"/>
          <w:shd w:val="clear" w:color="auto" w:fill="FFFFFF"/>
        </w:rPr>
      </w:pPr>
      <w:r>
        <w:rPr>
          <w:rFonts w:ascii="宋体" w:hAnsi="宋体"/>
          <w:noProof/>
          <w:sz w:val="24"/>
          <w:szCs w:val="24"/>
          <w:shd w:val="clear" w:color="auto" w:fill="FFFFFF"/>
        </w:rPr>
        <w:pict>
          <v:shapetype id="_x0000_t202" coordsize="21600,21600" o:spt="202" path="m,l,21600r21600,l21600,xe">
            <v:stroke joinstyle="miter"/>
            <v:path gradientshapeok="t" o:connecttype="rect"/>
          </v:shapetype>
          <v:shape id="文本框 2" o:spid="_x0000_s1026" type="#_x0000_t202" style="position:absolute;left:0;text-align:left;margin-left:391.85pt;margin-top:93.55pt;width:63.6pt;height:110.55pt;z-index:251665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" filled="f" stroked="f">
            <v:textbox style="mso-next-textbox:#文本框 2;mso-fit-shape-to-text:t">
              <w:txbxContent>
                <w:p w:rsidR="00425ED3" w:rsidRPr="00425ED3" w:rsidRDefault="00425ED3" w:rsidP="00425ED3">
                  <w:pPr>
                    <w:rPr>
                      <w:rFonts w:asciiTheme="minorEastAsia" w:hAnsiTheme="minorEastAsia"/>
                      <w:color w:val="808080" w:themeColor="background1" w:themeShade="80"/>
                      <w:sz w:val="18"/>
                      <w:szCs w:val="18"/>
                    </w:rPr>
                  </w:pPr>
                  <w:r w:rsidRPr="00425ED3">
                    <w:rPr>
                      <w:rFonts w:asciiTheme="minorEastAsia" w:hAnsiTheme="minorEastAsia" w:hint="eastAsia"/>
                      <w:color w:val="808080" w:themeColor="background1" w:themeShade="80"/>
                      <w:sz w:val="18"/>
                      <w:szCs w:val="18"/>
                    </w:rPr>
                    <w:t>123456</w:t>
                  </w:r>
                </w:p>
              </w:txbxContent>
            </v:textbox>
          </v:shape>
        </w:pict>
      </w:r>
      <w:r w:rsidR="00425ED3" w:rsidRPr="00425ED3">
        <w:rPr>
          <w:rFonts w:ascii="宋体" w:hAnsi="宋体" w:hint="eastAsia"/>
          <w:sz w:val="24"/>
          <w:szCs w:val="24"/>
          <w:shd w:val="clear" w:color="auto" w:fill="FFFFFF"/>
        </w:rPr>
        <w:t>3、点击右上角的“登录”，输入“</w:t>
      </w:r>
      <w:r w:rsidR="00425ED3" w:rsidRPr="00280ADE">
        <w:rPr>
          <w:rFonts w:ascii="宋体" w:hAnsi="宋体" w:hint="eastAsia"/>
          <w:b/>
          <w:color w:val="FF0000"/>
          <w:sz w:val="24"/>
          <w:szCs w:val="24"/>
          <w:shd w:val="clear" w:color="auto" w:fill="FFFFFF"/>
        </w:rPr>
        <w:t>学号</w:t>
      </w:r>
      <w:r w:rsidR="00425ED3" w:rsidRPr="00425ED3">
        <w:rPr>
          <w:rFonts w:ascii="宋体" w:hAnsi="宋体" w:hint="eastAsia"/>
          <w:sz w:val="24"/>
          <w:szCs w:val="24"/>
          <w:shd w:val="clear" w:color="auto" w:fill="FFFFFF"/>
        </w:rPr>
        <w:t>”、“初始密码</w:t>
      </w:r>
      <w:r w:rsidR="00425ED3" w:rsidRPr="00280ADE">
        <w:rPr>
          <w:rFonts w:ascii="宋体" w:hAnsi="宋体" w:hint="eastAsia"/>
          <w:b/>
          <w:color w:val="FF0000"/>
          <w:sz w:val="24"/>
          <w:szCs w:val="24"/>
          <w:shd w:val="clear" w:color="auto" w:fill="FFFFFF"/>
        </w:rPr>
        <w:t>123456</w:t>
      </w:r>
      <w:r w:rsidR="00425ED3" w:rsidRPr="00425ED3">
        <w:rPr>
          <w:rFonts w:ascii="宋体" w:hAnsi="宋体" w:hint="eastAsia"/>
          <w:sz w:val="24"/>
          <w:szCs w:val="24"/>
          <w:shd w:val="clear" w:color="auto" w:fill="FFFFFF"/>
        </w:rPr>
        <w:t>”，完成考试系统的登录。进入系统可以自助在线学习、练习实验室安全知识。</w:t>
      </w:r>
    </w:p>
    <w:p w:rsidR="00425ED3" w:rsidRDefault="00425ED3" w:rsidP="00BB5E53">
      <w:pPr>
        <w:jc w:val="center"/>
        <w:rPr>
          <w:rFonts w:ascii="宋体" w:hAnsi="宋体"/>
          <w:noProof/>
          <w:sz w:val="24"/>
          <w:szCs w:val="24"/>
        </w:rPr>
      </w:pPr>
      <w:r w:rsidRPr="00425ED3">
        <w:rPr>
          <w:rFonts w:ascii="宋体" w:hAnsi="宋体" w:hint="eastAsia"/>
          <w:noProof/>
          <w:sz w:val="24"/>
          <w:szCs w:val="24"/>
        </w:rPr>
        <w:t xml:space="preserve">  </w:t>
      </w:r>
    </w:p>
    <w:p w:rsidR="00F033B8" w:rsidRDefault="0003333D" w:rsidP="007E0B73">
      <w:pPr>
        <w:widowControl/>
        <w:spacing w:beforeLines="50" w:before="156"/>
        <w:ind w:leftChars="3307" w:left="6945" w:rightChars="118" w:right="248" w:firstLineChars="200" w:firstLine="480"/>
        <w:jc w:val="left"/>
        <w:rPr>
          <w:rFonts w:ascii="宋体" w:hAnsi="宋体"/>
          <w:sz w:val="24"/>
          <w:szCs w:val="24"/>
          <w:shd w:val="clear" w:color="auto" w:fill="FFFFFF"/>
        </w:rPr>
      </w:pPr>
      <w:r w:rsidRPr="00425ED3">
        <w:rPr>
          <w:rFonts w:ascii="宋体" w:hAnsi="宋体"/>
          <w:noProof/>
          <w:sz w:val="24"/>
          <w:szCs w:val="24"/>
        </w:rPr>
        <w:drawing>
          <wp:anchor distT="0" distB="0" distL="114300" distR="114300" simplePos="0" relativeHeight="251667456" behindDoc="0" locked="0" layoutInCell="1" allowOverlap="1">
            <wp:simplePos x="0" y="0"/>
            <wp:positionH relativeFrom="column">
              <wp:posOffset>2308225</wp:posOffset>
            </wp:positionH>
            <wp:positionV relativeFrom="paragraph">
              <wp:posOffset>48895</wp:posOffset>
            </wp:positionV>
            <wp:extent cx="2137410" cy="2647315"/>
            <wp:effectExtent l="0" t="0" r="0" b="63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7410" cy="2647315"/>
                    </a:xfrm>
                    <a:prstGeom prst="rect">
                      <a:avLst/>
                    </a:prstGeom>
                  </pic:spPr>
                </pic:pic>
              </a:graphicData>
            </a:graphic>
          </wp:anchor>
        </w:drawing>
      </w:r>
      <w:r w:rsidRPr="00425ED3">
        <w:rPr>
          <w:rFonts w:ascii="宋体" w:hAnsi="宋体"/>
          <w:noProof/>
          <w:sz w:val="24"/>
          <w:szCs w:val="24"/>
        </w:rPr>
        <w:drawing>
          <wp:anchor distT="0" distB="0" distL="114300" distR="114300" simplePos="0" relativeHeight="251666432" behindDoc="0" locked="0" layoutInCell="1" allowOverlap="1">
            <wp:simplePos x="0" y="0"/>
            <wp:positionH relativeFrom="column">
              <wp:posOffset>245745</wp:posOffset>
            </wp:positionH>
            <wp:positionV relativeFrom="paragraph">
              <wp:posOffset>69850</wp:posOffset>
            </wp:positionV>
            <wp:extent cx="2016760" cy="2689860"/>
            <wp:effectExtent l="0" t="0" r="254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6760" cy="2689860"/>
                    </a:xfrm>
                    <a:prstGeom prst="rect">
                      <a:avLst/>
                    </a:prstGeom>
                  </pic:spPr>
                </pic:pic>
              </a:graphicData>
            </a:graphic>
          </wp:anchor>
        </w:drawing>
      </w:r>
    </w:p>
    <w:p w:rsidR="00425ED3" w:rsidRPr="00425ED3" w:rsidRDefault="00425ED3" w:rsidP="007E0B73">
      <w:pPr>
        <w:widowControl/>
        <w:spacing w:beforeLines="50" w:before="156" w:line="360" w:lineRule="auto"/>
        <w:ind w:leftChars="3307" w:left="6945" w:rightChars="118" w:right="248" w:firstLineChars="100" w:firstLine="240"/>
        <w:jc w:val="left"/>
        <w:rPr>
          <w:rFonts w:ascii="宋体" w:hAnsi="宋体"/>
          <w:sz w:val="24"/>
          <w:szCs w:val="24"/>
          <w:shd w:val="clear" w:color="auto" w:fill="FFFFFF"/>
        </w:rPr>
      </w:pPr>
      <w:r w:rsidRPr="00425ED3">
        <w:rPr>
          <w:rFonts w:ascii="宋体" w:hAnsi="宋体" w:hint="eastAsia"/>
          <w:sz w:val="24"/>
          <w:szCs w:val="24"/>
          <w:shd w:val="clear" w:color="auto" w:fill="FFFFFF"/>
        </w:rPr>
        <w:t>4、点击“网上考试”图标，勾选上“考试承诺”下方的方框，再点击“开始考试”，进行在线实考，按提示作答。</w:t>
      </w:r>
    </w:p>
    <w:p w:rsidR="00425ED3" w:rsidRDefault="00425ED3" w:rsidP="00425ED3">
      <w:pPr>
        <w:jc w:val="center"/>
        <w:rPr>
          <w:rFonts w:ascii="黑体" w:eastAsia="黑体" w:hAnsi="黑体"/>
          <w:sz w:val="24"/>
          <w:szCs w:val="24"/>
        </w:rPr>
      </w:pPr>
    </w:p>
    <w:p w:rsidR="00BB5E53" w:rsidRDefault="00BB5E53">
      <w:pPr>
        <w:widowControl/>
        <w:jc w:val="left"/>
        <w:rPr>
          <w:rFonts w:ascii="黑体" w:eastAsia="黑体" w:hAnsi="黑体"/>
          <w:sz w:val="24"/>
          <w:szCs w:val="24"/>
        </w:rPr>
      </w:pPr>
    </w:p>
    <w:p w:rsidR="00F033B8" w:rsidRDefault="00F033B8">
      <w:pPr>
        <w:widowControl/>
        <w:jc w:val="left"/>
        <w:rPr>
          <w:rFonts w:ascii="黑体" w:eastAsia="黑体" w:hAnsi="黑体"/>
          <w:sz w:val="24"/>
          <w:szCs w:val="24"/>
        </w:rPr>
      </w:pPr>
    </w:p>
    <w:p w:rsidR="00425ED3" w:rsidRPr="00BE54C8" w:rsidRDefault="00821139" w:rsidP="007E0B73">
      <w:pPr>
        <w:spacing w:afterLines="50" w:after="156"/>
        <w:jc w:val="center"/>
        <w:rPr>
          <w:rFonts w:ascii="黑体" w:eastAsia="黑体" w:hAnsi="黑体"/>
          <w:sz w:val="28"/>
          <w:szCs w:val="28"/>
        </w:rPr>
      </w:pPr>
      <w:r>
        <w:rPr>
          <w:rFonts w:ascii="黑体" w:eastAsia="黑体" w:hAnsi="黑体" w:hint="eastAsia"/>
          <w:sz w:val="28"/>
          <w:szCs w:val="28"/>
        </w:rPr>
        <w:lastRenderedPageBreak/>
        <w:t>研究生</w:t>
      </w:r>
      <w:r w:rsidR="00901659">
        <w:rPr>
          <w:rFonts w:ascii="黑体" w:eastAsia="黑体" w:hAnsi="黑体" w:hint="eastAsia"/>
          <w:sz w:val="28"/>
          <w:szCs w:val="28"/>
        </w:rPr>
        <w:t>实验室</w:t>
      </w:r>
      <w:r w:rsidR="00425ED3" w:rsidRPr="00BE54C8">
        <w:rPr>
          <w:rFonts w:ascii="黑体" w:eastAsia="黑体" w:hAnsi="黑体" w:hint="eastAsia"/>
          <w:sz w:val="28"/>
          <w:szCs w:val="28"/>
        </w:rPr>
        <w:t>安全准入通识教育在线考试操作流程（电脑版）</w:t>
      </w:r>
    </w:p>
    <w:p w:rsidR="007B4F40" w:rsidRDefault="007B4F40" w:rsidP="007B4F40">
      <w:pPr>
        <w:spacing w:line="360" w:lineRule="auto"/>
        <w:ind w:rightChars="3302" w:right="6934" w:firstLineChars="100" w:firstLine="240"/>
        <w:rPr>
          <w:rFonts w:ascii="宋体" w:hAnsi="宋体"/>
          <w:sz w:val="24"/>
          <w:szCs w:val="24"/>
          <w:shd w:val="clear" w:color="auto" w:fill="FFFFFF"/>
        </w:rPr>
      </w:pPr>
      <w:r w:rsidRPr="00425ED3">
        <w:rPr>
          <w:noProof/>
          <w:sz w:val="24"/>
          <w:szCs w:val="24"/>
        </w:rPr>
        <w:drawing>
          <wp:anchor distT="0" distB="0" distL="114300" distR="114300" simplePos="0" relativeHeight="251668480" behindDoc="0" locked="0" layoutInCell="1" allowOverlap="1">
            <wp:simplePos x="0" y="0"/>
            <wp:positionH relativeFrom="column">
              <wp:posOffset>2085340</wp:posOffset>
            </wp:positionH>
            <wp:positionV relativeFrom="paragraph">
              <wp:posOffset>26035</wp:posOffset>
            </wp:positionV>
            <wp:extent cx="4167505" cy="2443480"/>
            <wp:effectExtent l="0" t="0" r="4445"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7505" cy="2443480"/>
                    </a:xfrm>
                    <a:prstGeom prst="rect">
                      <a:avLst/>
                    </a:prstGeom>
                  </pic:spPr>
                </pic:pic>
              </a:graphicData>
            </a:graphic>
          </wp:anchor>
        </w:drawing>
      </w:r>
    </w:p>
    <w:p w:rsidR="00425ED3" w:rsidRPr="00425ED3" w:rsidRDefault="00425ED3" w:rsidP="007B4F40">
      <w:pPr>
        <w:spacing w:line="360" w:lineRule="auto"/>
        <w:ind w:rightChars="3302" w:right="6934" w:firstLineChars="100" w:firstLine="240"/>
        <w:rPr>
          <w:rFonts w:ascii="宋体" w:hAnsi="宋体"/>
          <w:b/>
          <w:sz w:val="24"/>
          <w:szCs w:val="24"/>
          <w:shd w:val="clear" w:color="auto" w:fill="FFFFFF"/>
        </w:rPr>
      </w:pPr>
      <w:r w:rsidRPr="00425ED3">
        <w:rPr>
          <w:rFonts w:ascii="宋体" w:hAnsi="宋体" w:hint="eastAsia"/>
          <w:sz w:val="24"/>
          <w:szCs w:val="24"/>
          <w:shd w:val="clear" w:color="auto" w:fill="FFFFFF"/>
        </w:rPr>
        <w:t>1、电脑连接校园无线网络</w:t>
      </w:r>
      <w:r w:rsidRPr="00425ED3">
        <w:rPr>
          <w:rFonts w:ascii="Times New Roman" w:hAnsi="Times New Roman"/>
          <w:sz w:val="24"/>
          <w:szCs w:val="24"/>
          <w:shd w:val="clear" w:color="auto" w:fill="FFFFFF"/>
        </w:rPr>
        <w:t>NCHU_Wireless</w:t>
      </w:r>
      <w:r w:rsidRPr="00425ED3">
        <w:rPr>
          <w:rFonts w:ascii="宋体" w:hAnsi="宋体" w:hint="eastAsia"/>
          <w:sz w:val="24"/>
          <w:szCs w:val="24"/>
          <w:shd w:val="clear" w:color="auto" w:fill="FFFFFF"/>
        </w:rPr>
        <w:t>（或</w:t>
      </w:r>
      <w:r w:rsidRPr="00425ED3">
        <w:rPr>
          <w:rFonts w:ascii="宋体" w:eastAsiaTheme="minorEastAsia" w:hAnsi="宋体" w:cstheme="minorBidi" w:hint="eastAsia"/>
          <w:sz w:val="24"/>
          <w:szCs w:val="24"/>
          <w:shd w:val="clear" w:color="auto" w:fill="FFFFFF"/>
        </w:rPr>
        <w:t>校外拨入</w:t>
      </w:r>
      <w:r w:rsidRPr="00425ED3">
        <w:rPr>
          <w:rFonts w:ascii="Times New Roman" w:eastAsiaTheme="minorEastAsia" w:hAnsi="Times New Roman" w:hint="eastAsia"/>
          <w:sz w:val="24"/>
          <w:szCs w:val="24"/>
          <w:shd w:val="clear" w:color="auto" w:fill="FFFFFF"/>
        </w:rPr>
        <w:t>VPN</w:t>
      </w:r>
      <w:r w:rsidRPr="00425ED3">
        <w:rPr>
          <w:rFonts w:ascii="宋体" w:hAnsi="宋体" w:hint="eastAsia"/>
          <w:sz w:val="24"/>
          <w:szCs w:val="24"/>
          <w:shd w:val="clear" w:color="auto" w:fill="FFFFFF"/>
        </w:rPr>
        <w:t>），打开浏览器，通过学校信息中心分配提供的账号及密码登录到学校内网；</w:t>
      </w:r>
      <w:r w:rsidRPr="00BE54C8">
        <w:rPr>
          <w:rFonts w:ascii="宋体" w:hAnsi="宋体" w:hint="eastAsia"/>
          <w:b/>
          <w:szCs w:val="21"/>
          <w:shd w:val="clear" w:color="auto" w:fill="FFFFFF"/>
        </w:rPr>
        <w:t xml:space="preserve"> </w:t>
      </w:r>
    </w:p>
    <w:p w:rsidR="00425ED3" w:rsidRDefault="00425ED3" w:rsidP="007B4F40">
      <w:pPr>
        <w:spacing w:line="360" w:lineRule="auto"/>
        <w:ind w:rightChars="3302" w:right="6934"/>
        <w:jc w:val="center"/>
        <w:rPr>
          <w:rFonts w:ascii="宋体" w:hAnsi="宋体"/>
          <w:sz w:val="24"/>
          <w:szCs w:val="24"/>
          <w:shd w:val="clear" w:color="auto" w:fill="FFFFFF"/>
        </w:rPr>
      </w:pPr>
    </w:p>
    <w:p w:rsidR="007B4F40" w:rsidRDefault="007B4F40" w:rsidP="007B4F40">
      <w:pPr>
        <w:widowControl/>
        <w:jc w:val="left"/>
        <w:rPr>
          <w:rFonts w:ascii="宋体" w:hAnsi="宋体"/>
          <w:sz w:val="24"/>
          <w:szCs w:val="24"/>
          <w:shd w:val="clear" w:color="auto" w:fill="FFFFFF"/>
        </w:rPr>
      </w:pPr>
    </w:p>
    <w:p w:rsidR="00425ED3" w:rsidRPr="00425ED3" w:rsidRDefault="00C355BA" w:rsidP="0003333D">
      <w:pPr>
        <w:widowControl/>
        <w:spacing w:line="360" w:lineRule="auto"/>
        <w:ind w:rightChars="3240" w:right="6804" w:firstLineChars="100" w:firstLine="240"/>
        <w:jc w:val="left"/>
        <w:rPr>
          <w:rFonts w:eastAsia="微软雅黑"/>
          <w:sz w:val="24"/>
          <w:szCs w:val="24"/>
          <w:shd w:val="clear" w:color="auto" w:fill="FFFFFF"/>
        </w:rPr>
      </w:pPr>
      <w:r w:rsidRPr="00425ED3">
        <w:rPr>
          <w:noProof/>
          <w:sz w:val="24"/>
          <w:szCs w:val="24"/>
        </w:rPr>
        <w:drawing>
          <wp:anchor distT="0" distB="0" distL="114300" distR="114300" simplePos="0" relativeHeight="251669504" behindDoc="0" locked="0" layoutInCell="1" allowOverlap="1">
            <wp:simplePos x="0" y="0"/>
            <wp:positionH relativeFrom="column">
              <wp:posOffset>2167890</wp:posOffset>
            </wp:positionH>
            <wp:positionV relativeFrom="paragraph">
              <wp:posOffset>339725</wp:posOffset>
            </wp:positionV>
            <wp:extent cx="4050665" cy="2519680"/>
            <wp:effectExtent l="0" t="0" r="6985"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50665" cy="2519680"/>
                    </a:xfrm>
                    <a:prstGeom prst="rect">
                      <a:avLst/>
                    </a:prstGeom>
                  </pic:spPr>
                </pic:pic>
              </a:graphicData>
            </a:graphic>
          </wp:anchor>
        </w:drawing>
      </w:r>
      <w:r w:rsidR="00425ED3" w:rsidRPr="00425ED3">
        <w:rPr>
          <w:rFonts w:ascii="宋体" w:hAnsi="宋体" w:hint="eastAsia"/>
          <w:sz w:val="24"/>
          <w:szCs w:val="24"/>
          <w:shd w:val="clear" w:color="auto" w:fill="FFFFFF"/>
        </w:rPr>
        <w:t>2、</w:t>
      </w:r>
      <w:r>
        <w:rPr>
          <w:rFonts w:ascii="宋体" w:hAnsi="宋体" w:hint="eastAsia"/>
          <w:sz w:val="24"/>
          <w:szCs w:val="24"/>
          <w:shd w:val="clear" w:color="auto" w:fill="FFFFFF"/>
        </w:rPr>
        <w:t xml:space="preserve"> </w:t>
      </w:r>
      <w:r w:rsidR="00425ED3" w:rsidRPr="00425ED3">
        <w:rPr>
          <w:rFonts w:ascii="宋体" w:hAnsi="宋体" w:hint="eastAsia"/>
          <w:sz w:val="24"/>
          <w:szCs w:val="24"/>
          <w:shd w:val="clear" w:color="auto" w:fill="FFFFFF"/>
        </w:rPr>
        <w:t>浏览器中，输入网</w:t>
      </w:r>
      <w:r w:rsidR="00425ED3" w:rsidRPr="00BE54C8">
        <w:rPr>
          <w:rFonts w:asciiTheme="minorEastAsia" w:eastAsiaTheme="minorEastAsia" w:hAnsiTheme="minorEastAsia" w:hint="eastAsia"/>
          <w:sz w:val="24"/>
          <w:szCs w:val="24"/>
          <w:shd w:val="clear" w:color="auto" w:fill="FFFFFF"/>
        </w:rPr>
        <w:t>址</w:t>
      </w:r>
      <w:r w:rsidR="00425ED3" w:rsidRPr="007B4F40">
        <w:rPr>
          <w:rFonts w:asciiTheme="minorEastAsia" w:eastAsiaTheme="minorEastAsia" w:hAnsiTheme="minorEastAsia"/>
          <w:b/>
          <w:sz w:val="24"/>
          <w:szCs w:val="24"/>
          <w:shd w:val="clear" w:color="auto" w:fill="FFFFFF"/>
        </w:rPr>
        <w:t>http://syjxpt.jwc.nchu.edu.cn/labexam</w:t>
      </w:r>
      <w:r w:rsidR="00425ED3" w:rsidRPr="00425ED3">
        <w:rPr>
          <w:rFonts w:ascii="宋体" w:hAnsi="宋体" w:hint="eastAsia"/>
          <w:sz w:val="24"/>
          <w:szCs w:val="24"/>
          <w:shd w:val="clear" w:color="auto" w:fill="FFFFFF"/>
        </w:rPr>
        <w:t>，进入“实验室安全考试系统”；</w:t>
      </w:r>
    </w:p>
    <w:p w:rsidR="007B4F40" w:rsidRDefault="007B4F40" w:rsidP="00C355BA">
      <w:pPr>
        <w:spacing w:line="360" w:lineRule="auto"/>
        <w:ind w:rightChars="3290" w:right="6909" w:firstLineChars="100" w:firstLine="240"/>
        <w:rPr>
          <w:rFonts w:ascii="宋体" w:hAnsi="宋体"/>
          <w:sz w:val="24"/>
          <w:szCs w:val="24"/>
          <w:shd w:val="clear" w:color="auto" w:fill="FFFFFF"/>
        </w:rPr>
      </w:pPr>
    </w:p>
    <w:p w:rsidR="00425ED3" w:rsidRDefault="00425ED3" w:rsidP="00D36470">
      <w:pPr>
        <w:widowControl/>
        <w:spacing w:line="360" w:lineRule="auto"/>
        <w:ind w:rightChars="3290" w:right="6909" w:firstLineChars="100" w:firstLine="240"/>
        <w:jc w:val="left"/>
        <w:rPr>
          <w:rFonts w:ascii="宋体" w:hAnsi="宋体"/>
          <w:sz w:val="24"/>
          <w:szCs w:val="24"/>
          <w:shd w:val="clear" w:color="auto" w:fill="FFFFFF"/>
        </w:rPr>
      </w:pPr>
      <w:r w:rsidRPr="00425ED3">
        <w:rPr>
          <w:rFonts w:ascii="宋体" w:hAnsi="宋体" w:hint="eastAsia"/>
          <w:sz w:val="24"/>
          <w:szCs w:val="24"/>
          <w:shd w:val="clear" w:color="auto" w:fill="FFFFFF"/>
        </w:rPr>
        <w:t>3、点击左侧的“学校统一身份认证登录”，完成考试系统的登录。进入系统可以自助在线学习、练习实验室安全知识。</w:t>
      </w:r>
    </w:p>
    <w:p w:rsidR="00BE54C8" w:rsidRPr="00BE54C8" w:rsidRDefault="00BE54C8" w:rsidP="00BE54C8">
      <w:pPr>
        <w:widowControl/>
        <w:jc w:val="left"/>
      </w:pPr>
    </w:p>
    <w:p w:rsidR="008750D4" w:rsidRDefault="008750D4" w:rsidP="007E0B73">
      <w:pPr>
        <w:spacing w:beforeLines="50" w:before="156" w:afterLines="50" w:after="156"/>
        <w:ind w:firstLineChars="100" w:firstLine="241"/>
        <w:rPr>
          <w:rFonts w:ascii="宋体" w:hAnsi="宋体"/>
          <w:sz w:val="24"/>
          <w:szCs w:val="24"/>
          <w:shd w:val="clear" w:color="auto" w:fill="FFFFFF"/>
        </w:rPr>
      </w:pPr>
      <w:r w:rsidRPr="007B4F40">
        <w:rPr>
          <w:rFonts w:asciiTheme="minorEastAsia" w:eastAsiaTheme="minorEastAsia" w:hAnsiTheme="minorEastAsia"/>
          <w:b/>
          <w:noProof/>
          <w:sz w:val="24"/>
          <w:szCs w:val="24"/>
        </w:rPr>
        <w:drawing>
          <wp:anchor distT="0" distB="0" distL="114300" distR="114300" simplePos="0" relativeHeight="251670528" behindDoc="0" locked="0" layoutInCell="1" allowOverlap="1">
            <wp:simplePos x="0" y="0"/>
            <wp:positionH relativeFrom="column">
              <wp:posOffset>-20320</wp:posOffset>
            </wp:positionH>
            <wp:positionV relativeFrom="paragraph">
              <wp:posOffset>296545</wp:posOffset>
            </wp:positionV>
            <wp:extent cx="3902075" cy="2817495"/>
            <wp:effectExtent l="0" t="0" r="3175" b="190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2075" cy="2817495"/>
                    </a:xfrm>
                    <a:prstGeom prst="rect">
                      <a:avLst/>
                    </a:prstGeom>
                  </pic:spPr>
                </pic:pic>
              </a:graphicData>
            </a:graphic>
          </wp:anchor>
        </w:drawing>
      </w:r>
    </w:p>
    <w:p w:rsidR="00425ED3" w:rsidRDefault="00425ED3" w:rsidP="007E0B73">
      <w:pPr>
        <w:spacing w:beforeLines="50" w:before="156" w:afterLines="50" w:after="156" w:line="360" w:lineRule="auto"/>
        <w:ind w:firstLineChars="100" w:firstLine="240"/>
        <w:rPr>
          <w:rFonts w:ascii="宋体" w:hAnsi="宋体"/>
          <w:sz w:val="24"/>
          <w:szCs w:val="24"/>
          <w:shd w:val="clear" w:color="auto" w:fill="FFFFFF"/>
        </w:rPr>
      </w:pPr>
      <w:r w:rsidRPr="00425ED3">
        <w:rPr>
          <w:rFonts w:ascii="宋体" w:hAnsi="宋体" w:hint="eastAsia"/>
          <w:sz w:val="24"/>
          <w:szCs w:val="24"/>
          <w:shd w:val="clear" w:color="auto" w:fill="FFFFFF"/>
        </w:rPr>
        <w:t>4、点击“在线考试”图标，勾选上“考试承诺”下方的方框，再点击“开始考试”，进行在线实考，按提示作答</w:t>
      </w:r>
      <w:r w:rsidR="007B4F40">
        <w:rPr>
          <w:rFonts w:ascii="宋体" w:hAnsi="宋体" w:hint="eastAsia"/>
          <w:sz w:val="24"/>
          <w:szCs w:val="24"/>
          <w:shd w:val="clear" w:color="auto" w:fill="FFFFFF"/>
        </w:rPr>
        <w:t>。</w:t>
      </w:r>
    </w:p>
    <w:p w:rsidR="008750D4" w:rsidRPr="008750D4" w:rsidRDefault="008750D4" w:rsidP="007E0B73">
      <w:pPr>
        <w:spacing w:beforeLines="50" w:before="156" w:afterLines="50" w:after="156" w:line="360" w:lineRule="auto"/>
        <w:ind w:firstLineChars="100" w:firstLine="240"/>
        <w:rPr>
          <w:rFonts w:ascii="宋体" w:hAnsi="宋体"/>
          <w:sz w:val="24"/>
          <w:szCs w:val="24"/>
          <w:shd w:val="clear" w:color="auto" w:fill="FFFFFF"/>
        </w:rPr>
      </w:pPr>
    </w:p>
    <w:p w:rsidR="008750D4" w:rsidRDefault="00425ED3" w:rsidP="000B0645">
      <w:pPr>
        <w:spacing w:line="360" w:lineRule="auto"/>
        <w:ind w:firstLineChars="100" w:firstLine="241"/>
        <w:rPr>
          <w:rFonts w:asciiTheme="minorEastAsia" w:eastAsiaTheme="minorEastAsia" w:hAnsiTheme="minorEastAsia"/>
          <w:b/>
          <w:sz w:val="24"/>
          <w:szCs w:val="24"/>
          <w:u w:val="wave"/>
          <w:shd w:val="clear" w:color="auto" w:fill="FFFFFF"/>
        </w:rPr>
      </w:pPr>
      <w:r w:rsidRPr="007B4F40">
        <w:rPr>
          <w:rFonts w:asciiTheme="minorEastAsia" w:eastAsiaTheme="minorEastAsia" w:hAnsiTheme="minorEastAsia" w:hint="eastAsia"/>
          <w:b/>
          <w:sz w:val="24"/>
          <w:szCs w:val="24"/>
          <w:u w:val="wave"/>
          <w:shd w:val="clear" w:color="auto" w:fill="FFFFFF"/>
        </w:rPr>
        <w:t>每位考生有</w:t>
      </w:r>
      <w:r w:rsidR="00A76F73">
        <w:rPr>
          <w:rFonts w:asciiTheme="minorEastAsia" w:eastAsiaTheme="minorEastAsia" w:hAnsiTheme="minorEastAsia"/>
          <w:b/>
          <w:sz w:val="24"/>
          <w:szCs w:val="24"/>
          <w:u w:val="wave"/>
          <w:shd w:val="clear" w:color="auto" w:fill="FFFFFF"/>
        </w:rPr>
        <w:t>5</w:t>
      </w:r>
      <w:r w:rsidRPr="007B4F40">
        <w:rPr>
          <w:rFonts w:asciiTheme="minorEastAsia" w:eastAsiaTheme="minorEastAsia" w:hAnsiTheme="minorEastAsia" w:hint="eastAsia"/>
          <w:b/>
          <w:sz w:val="24"/>
          <w:szCs w:val="24"/>
          <w:u w:val="wave"/>
          <w:shd w:val="clear" w:color="auto" w:fill="FFFFFF"/>
        </w:rPr>
        <w:t>次实考机会；</w:t>
      </w:r>
    </w:p>
    <w:p w:rsidR="00425ED3" w:rsidRPr="007B4F40" w:rsidRDefault="007B4F40" w:rsidP="000B0645">
      <w:pPr>
        <w:spacing w:line="360" w:lineRule="auto"/>
        <w:ind w:firstLineChars="100" w:firstLine="241"/>
        <w:rPr>
          <w:rFonts w:asciiTheme="minorEastAsia" w:eastAsiaTheme="minorEastAsia" w:hAnsiTheme="minorEastAsia"/>
          <w:b/>
          <w:sz w:val="24"/>
          <w:szCs w:val="24"/>
          <w:u w:val="wave"/>
          <w:shd w:val="clear" w:color="auto" w:fill="FFFFFF"/>
        </w:rPr>
      </w:pPr>
      <w:r>
        <w:rPr>
          <w:rFonts w:asciiTheme="minorEastAsia" w:eastAsiaTheme="minorEastAsia" w:hAnsiTheme="minorEastAsia" w:hint="eastAsia"/>
          <w:b/>
          <w:sz w:val="24"/>
          <w:szCs w:val="24"/>
          <w:u w:val="wave"/>
          <w:shd w:val="clear" w:color="auto" w:fill="FFFFFF"/>
        </w:rPr>
        <w:t xml:space="preserve"> </w:t>
      </w:r>
      <w:r w:rsidR="00425ED3" w:rsidRPr="007B4F40">
        <w:rPr>
          <w:rFonts w:asciiTheme="minorEastAsia" w:eastAsiaTheme="minorEastAsia" w:hAnsiTheme="minorEastAsia" w:hint="eastAsia"/>
          <w:b/>
          <w:sz w:val="24"/>
          <w:szCs w:val="24"/>
          <w:u w:val="wave"/>
          <w:shd w:val="clear" w:color="auto" w:fill="FFFFFF"/>
        </w:rPr>
        <w:t>“模拟考试”不限次数，不计入最终成绩。</w:t>
      </w:r>
    </w:p>
    <w:p w:rsidR="004F6932" w:rsidRDefault="004F6932" w:rsidP="00B7589D">
      <w:pPr>
        <w:widowControl/>
        <w:jc w:val="left"/>
        <w:rPr>
          <w:szCs w:val="21"/>
        </w:rPr>
      </w:pPr>
    </w:p>
    <w:sectPr w:rsidR="004F6932" w:rsidSect="0003333D">
      <w:pgSz w:w="11907" w:h="16840" w:code="9"/>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773" w:rsidRDefault="00EE4773" w:rsidP="004F6932">
      <w:r>
        <w:separator/>
      </w:r>
    </w:p>
  </w:endnote>
  <w:endnote w:type="continuationSeparator" w:id="0">
    <w:p w:rsidR="00EE4773" w:rsidRDefault="00EE4773" w:rsidP="004F6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IDFont+F7">
    <w:altName w:val="等线"/>
    <w:panose1 w:val="00000000000000000000"/>
    <w:charset w:val="86"/>
    <w:family w:val="auto"/>
    <w:notTrueType/>
    <w:pitch w:val="default"/>
    <w:sig w:usb0="00000001" w:usb1="080E0000" w:usb2="00000010" w:usb3="00000000" w:csb0="00040000" w:csb1="00000000"/>
  </w:font>
  <w:font w:name="CIDFont+F6">
    <w:altName w:val="等线"/>
    <w:panose1 w:val="00000000000000000000"/>
    <w:charset w:val="86"/>
    <w:family w:val="auto"/>
    <w:notTrueType/>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773" w:rsidRDefault="00EE4773" w:rsidP="004F6932">
      <w:r>
        <w:separator/>
      </w:r>
    </w:p>
  </w:footnote>
  <w:footnote w:type="continuationSeparator" w:id="0">
    <w:p w:rsidR="00EE4773" w:rsidRDefault="00EE4773" w:rsidP="004F69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131F9"/>
    <w:rsid w:val="00002B1B"/>
    <w:rsid w:val="000131F9"/>
    <w:rsid w:val="000222F8"/>
    <w:rsid w:val="0003333D"/>
    <w:rsid w:val="00041017"/>
    <w:rsid w:val="00091FC8"/>
    <w:rsid w:val="00093F5F"/>
    <w:rsid w:val="00094056"/>
    <w:rsid w:val="000B0645"/>
    <w:rsid w:val="000E7C58"/>
    <w:rsid w:val="00110F09"/>
    <w:rsid w:val="00115E16"/>
    <w:rsid w:val="00132585"/>
    <w:rsid w:val="00132B55"/>
    <w:rsid w:val="00151A3A"/>
    <w:rsid w:val="00152B82"/>
    <w:rsid w:val="00156343"/>
    <w:rsid w:val="001863DD"/>
    <w:rsid w:val="00192005"/>
    <w:rsid w:val="001C3DB9"/>
    <w:rsid w:val="001F7D24"/>
    <w:rsid w:val="00220C7A"/>
    <w:rsid w:val="00234D38"/>
    <w:rsid w:val="00240D89"/>
    <w:rsid w:val="00243890"/>
    <w:rsid w:val="00245FEB"/>
    <w:rsid w:val="00251601"/>
    <w:rsid w:val="0026646B"/>
    <w:rsid w:val="00280ADE"/>
    <w:rsid w:val="002B18BC"/>
    <w:rsid w:val="002B728E"/>
    <w:rsid w:val="002D0D97"/>
    <w:rsid w:val="002D6F3A"/>
    <w:rsid w:val="002E00A7"/>
    <w:rsid w:val="002E6634"/>
    <w:rsid w:val="00313151"/>
    <w:rsid w:val="00390954"/>
    <w:rsid w:val="003D008E"/>
    <w:rsid w:val="003D3D25"/>
    <w:rsid w:val="003F71FF"/>
    <w:rsid w:val="00411E35"/>
    <w:rsid w:val="00425ED3"/>
    <w:rsid w:val="004569FA"/>
    <w:rsid w:val="004A5AE2"/>
    <w:rsid w:val="004B711A"/>
    <w:rsid w:val="004D1332"/>
    <w:rsid w:val="004D2C8C"/>
    <w:rsid w:val="004F0004"/>
    <w:rsid w:val="004F6932"/>
    <w:rsid w:val="005243B0"/>
    <w:rsid w:val="005367B9"/>
    <w:rsid w:val="00554FA5"/>
    <w:rsid w:val="0056288B"/>
    <w:rsid w:val="005F3D35"/>
    <w:rsid w:val="005F5DE9"/>
    <w:rsid w:val="00605BB6"/>
    <w:rsid w:val="006173A2"/>
    <w:rsid w:val="006224FB"/>
    <w:rsid w:val="00631797"/>
    <w:rsid w:val="00685FE7"/>
    <w:rsid w:val="006B254D"/>
    <w:rsid w:val="006C7764"/>
    <w:rsid w:val="00702672"/>
    <w:rsid w:val="00730F42"/>
    <w:rsid w:val="00751CE9"/>
    <w:rsid w:val="00752597"/>
    <w:rsid w:val="007564F4"/>
    <w:rsid w:val="007B4F40"/>
    <w:rsid w:val="007D325E"/>
    <w:rsid w:val="007E0B73"/>
    <w:rsid w:val="00821139"/>
    <w:rsid w:val="00827857"/>
    <w:rsid w:val="008750D4"/>
    <w:rsid w:val="008835B5"/>
    <w:rsid w:val="00901659"/>
    <w:rsid w:val="009169BB"/>
    <w:rsid w:val="0092330C"/>
    <w:rsid w:val="009560A2"/>
    <w:rsid w:val="009D1E65"/>
    <w:rsid w:val="00A01E32"/>
    <w:rsid w:val="00A25B29"/>
    <w:rsid w:val="00A76F73"/>
    <w:rsid w:val="00AB05F4"/>
    <w:rsid w:val="00AB7401"/>
    <w:rsid w:val="00AC1151"/>
    <w:rsid w:val="00AE182B"/>
    <w:rsid w:val="00AF3214"/>
    <w:rsid w:val="00B116BA"/>
    <w:rsid w:val="00B22E7F"/>
    <w:rsid w:val="00B41E2D"/>
    <w:rsid w:val="00B605A2"/>
    <w:rsid w:val="00B62090"/>
    <w:rsid w:val="00B7589D"/>
    <w:rsid w:val="00B86EF6"/>
    <w:rsid w:val="00BB5E53"/>
    <w:rsid w:val="00BD2619"/>
    <w:rsid w:val="00BE54C8"/>
    <w:rsid w:val="00C355BA"/>
    <w:rsid w:val="00C62DD4"/>
    <w:rsid w:val="00CB4DDD"/>
    <w:rsid w:val="00CD0A3E"/>
    <w:rsid w:val="00CE370D"/>
    <w:rsid w:val="00CF409A"/>
    <w:rsid w:val="00D30F5E"/>
    <w:rsid w:val="00D36470"/>
    <w:rsid w:val="00D547C5"/>
    <w:rsid w:val="00D815BE"/>
    <w:rsid w:val="00DA367E"/>
    <w:rsid w:val="00E51041"/>
    <w:rsid w:val="00E53D7F"/>
    <w:rsid w:val="00E64A4A"/>
    <w:rsid w:val="00EB59B8"/>
    <w:rsid w:val="00ED47C7"/>
    <w:rsid w:val="00EE4773"/>
    <w:rsid w:val="00EE68DA"/>
    <w:rsid w:val="00F00B36"/>
    <w:rsid w:val="00F033AC"/>
    <w:rsid w:val="00F033B8"/>
    <w:rsid w:val="00F25485"/>
    <w:rsid w:val="00F4202D"/>
    <w:rsid w:val="00F57A19"/>
    <w:rsid w:val="00F8600D"/>
    <w:rsid w:val="00FC17B6"/>
    <w:rsid w:val="00FD2142"/>
    <w:rsid w:val="00FE49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1"/>
        <o:r id="V:Rule2" type="connector" idref="#_x0000_s1030"/>
      </o:rules>
    </o:shapelayout>
  </w:shapeDefaults>
  <w:decimalSymbol w:val="."/>
  <w:listSeparator w:val=","/>
  <w15:docId w15:val="{EA36A185-3250-4673-90CB-7E37D3CD8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31F9"/>
    <w:pPr>
      <w:widowControl w:val="0"/>
      <w:jc w:val="both"/>
    </w:pPr>
    <w:rPr>
      <w:rFonts w:ascii="Calibri" w:eastAsia="宋体" w:hAnsi="Calibri" w:cs="Times New Roman"/>
    </w:rPr>
  </w:style>
  <w:style w:type="paragraph" w:styleId="2">
    <w:name w:val="heading 2"/>
    <w:basedOn w:val="a"/>
    <w:link w:val="2Char"/>
    <w:uiPriority w:val="9"/>
    <w:qFormat/>
    <w:rsid w:val="00425ED3"/>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0131F9"/>
    <w:rPr>
      <w:rFonts w:ascii="Calibri" w:eastAsia="宋体" w:hAnsi="Calibri" w:cs="Times New Roman"/>
      <w:strike w:val="0"/>
      <w:dstrike w:val="0"/>
      <w:color w:val="555555"/>
      <w:u w:val="none"/>
      <w:effect w:val="none"/>
    </w:rPr>
  </w:style>
  <w:style w:type="paragraph" w:styleId="a4">
    <w:name w:val="Date"/>
    <w:basedOn w:val="a"/>
    <w:next w:val="a"/>
    <w:link w:val="Char"/>
    <w:uiPriority w:val="99"/>
    <w:semiHidden/>
    <w:unhideWhenUsed/>
    <w:rsid w:val="00B62090"/>
    <w:pPr>
      <w:ind w:leftChars="2500" w:left="100"/>
    </w:pPr>
  </w:style>
  <w:style w:type="character" w:customStyle="1" w:styleId="Char">
    <w:name w:val="日期 Char"/>
    <w:basedOn w:val="a0"/>
    <w:link w:val="a4"/>
    <w:uiPriority w:val="99"/>
    <w:semiHidden/>
    <w:rsid w:val="00B62090"/>
    <w:rPr>
      <w:rFonts w:ascii="Calibri" w:eastAsia="宋体" w:hAnsi="Calibri" w:cs="Times New Roman"/>
    </w:rPr>
  </w:style>
  <w:style w:type="paragraph" w:styleId="a5">
    <w:name w:val="Normal (Web)"/>
    <w:basedOn w:val="a"/>
    <w:uiPriority w:val="99"/>
    <w:unhideWhenUsed/>
    <w:rsid w:val="006C7764"/>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uiPriority w:val="9"/>
    <w:rsid w:val="00425ED3"/>
    <w:rPr>
      <w:rFonts w:ascii="宋体" w:eastAsia="宋体" w:hAnsi="宋体" w:cs="宋体"/>
      <w:b/>
      <w:bCs/>
      <w:kern w:val="0"/>
      <w:sz w:val="36"/>
      <w:szCs w:val="36"/>
    </w:rPr>
  </w:style>
  <w:style w:type="paragraph" w:styleId="a6">
    <w:name w:val="Balloon Text"/>
    <w:basedOn w:val="a"/>
    <w:link w:val="Char0"/>
    <w:uiPriority w:val="99"/>
    <w:semiHidden/>
    <w:unhideWhenUsed/>
    <w:rsid w:val="00425ED3"/>
    <w:rPr>
      <w:sz w:val="18"/>
      <w:szCs w:val="18"/>
    </w:rPr>
  </w:style>
  <w:style w:type="character" w:customStyle="1" w:styleId="Char0">
    <w:name w:val="批注框文本 Char"/>
    <w:basedOn w:val="a0"/>
    <w:link w:val="a6"/>
    <w:uiPriority w:val="99"/>
    <w:semiHidden/>
    <w:rsid w:val="00425ED3"/>
    <w:rPr>
      <w:rFonts w:ascii="Calibri" w:eastAsia="宋体" w:hAnsi="Calibri" w:cs="Times New Roman"/>
      <w:sz w:val="18"/>
      <w:szCs w:val="18"/>
    </w:rPr>
  </w:style>
  <w:style w:type="paragraph" w:styleId="a7">
    <w:name w:val="List Paragraph"/>
    <w:basedOn w:val="a"/>
    <w:uiPriority w:val="34"/>
    <w:qFormat/>
    <w:rsid w:val="00425ED3"/>
    <w:pPr>
      <w:ind w:firstLineChars="200" w:firstLine="420"/>
    </w:pPr>
  </w:style>
  <w:style w:type="paragraph" w:styleId="a8">
    <w:name w:val="header"/>
    <w:basedOn w:val="a"/>
    <w:link w:val="Char1"/>
    <w:uiPriority w:val="99"/>
    <w:unhideWhenUsed/>
    <w:rsid w:val="004F693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uiPriority w:val="99"/>
    <w:rsid w:val="004F6932"/>
    <w:rPr>
      <w:rFonts w:ascii="Calibri" w:eastAsia="宋体" w:hAnsi="Calibri" w:cs="Times New Roman"/>
      <w:sz w:val="18"/>
      <w:szCs w:val="18"/>
    </w:rPr>
  </w:style>
  <w:style w:type="paragraph" w:styleId="a9">
    <w:name w:val="footer"/>
    <w:basedOn w:val="a"/>
    <w:link w:val="Char2"/>
    <w:uiPriority w:val="99"/>
    <w:unhideWhenUsed/>
    <w:rsid w:val="004F6932"/>
    <w:pPr>
      <w:tabs>
        <w:tab w:val="center" w:pos="4153"/>
        <w:tab w:val="right" w:pos="8306"/>
      </w:tabs>
      <w:snapToGrid w:val="0"/>
      <w:jc w:val="left"/>
    </w:pPr>
    <w:rPr>
      <w:sz w:val="18"/>
      <w:szCs w:val="18"/>
    </w:rPr>
  </w:style>
  <w:style w:type="character" w:customStyle="1" w:styleId="Char2">
    <w:name w:val="页脚 Char"/>
    <w:basedOn w:val="a0"/>
    <w:link w:val="a9"/>
    <w:uiPriority w:val="99"/>
    <w:rsid w:val="004F693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810580">
      <w:bodyDiv w:val="1"/>
      <w:marLeft w:val="0"/>
      <w:marRight w:val="0"/>
      <w:marTop w:val="0"/>
      <w:marBottom w:val="0"/>
      <w:divBdr>
        <w:top w:val="none" w:sz="0" w:space="0" w:color="auto"/>
        <w:left w:val="none" w:sz="0" w:space="0" w:color="auto"/>
        <w:bottom w:val="none" w:sz="0" w:space="0" w:color="auto"/>
        <w:right w:val="none" w:sz="0" w:space="0" w:color="auto"/>
      </w:divBdr>
      <w:divsChild>
        <w:div w:id="822233254">
          <w:marLeft w:val="0"/>
          <w:marRight w:val="0"/>
          <w:marTop w:val="0"/>
          <w:marBottom w:val="0"/>
          <w:divBdr>
            <w:top w:val="none" w:sz="0" w:space="0" w:color="auto"/>
            <w:left w:val="none" w:sz="0" w:space="0" w:color="auto"/>
            <w:bottom w:val="none" w:sz="0" w:space="0" w:color="auto"/>
            <w:right w:val="none" w:sz="0" w:space="0" w:color="auto"/>
          </w:divBdr>
          <w:divsChild>
            <w:div w:id="1035932281">
              <w:marLeft w:val="0"/>
              <w:marRight w:val="0"/>
              <w:marTop w:val="0"/>
              <w:marBottom w:val="0"/>
              <w:divBdr>
                <w:top w:val="none" w:sz="0" w:space="0" w:color="auto"/>
                <w:left w:val="none" w:sz="0" w:space="0" w:color="auto"/>
                <w:bottom w:val="none" w:sz="0" w:space="0" w:color="auto"/>
                <w:right w:val="none" w:sz="0" w:space="0" w:color="auto"/>
              </w:divBdr>
              <w:divsChild>
                <w:div w:id="2079667442">
                  <w:marLeft w:val="0"/>
                  <w:marRight w:val="0"/>
                  <w:marTop w:val="0"/>
                  <w:marBottom w:val="0"/>
                  <w:divBdr>
                    <w:top w:val="none" w:sz="0" w:space="0" w:color="auto"/>
                    <w:left w:val="none" w:sz="0" w:space="0" w:color="auto"/>
                    <w:bottom w:val="none" w:sz="0" w:space="0" w:color="auto"/>
                    <w:right w:val="none" w:sz="0" w:space="0" w:color="auto"/>
                  </w:divBdr>
                  <w:divsChild>
                    <w:div w:id="357394029">
                      <w:marLeft w:val="0"/>
                      <w:marRight w:val="0"/>
                      <w:marTop w:val="0"/>
                      <w:marBottom w:val="0"/>
                      <w:divBdr>
                        <w:top w:val="none" w:sz="0" w:space="0" w:color="auto"/>
                        <w:left w:val="none" w:sz="0" w:space="0" w:color="auto"/>
                        <w:bottom w:val="none" w:sz="0" w:space="0" w:color="auto"/>
                        <w:right w:val="none" w:sz="0" w:space="0" w:color="auto"/>
                      </w:divBdr>
                      <w:divsChild>
                        <w:div w:id="515272696">
                          <w:marLeft w:val="0"/>
                          <w:marRight w:val="0"/>
                          <w:marTop w:val="0"/>
                          <w:marBottom w:val="0"/>
                          <w:divBdr>
                            <w:top w:val="none" w:sz="0" w:space="0" w:color="auto"/>
                            <w:left w:val="none" w:sz="0" w:space="0" w:color="auto"/>
                            <w:bottom w:val="none" w:sz="0" w:space="0" w:color="auto"/>
                            <w:right w:val="none" w:sz="0" w:space="0" w:color="auto"/>
                          </w:divBdr>
                          <w:divsChild>
                            <w:div w:id="6152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315118">
      <w:bodyDiv w:val="1"/>
      <w:marLeft w:val="0"/>
      <w:marRight w:val="0"/>
      <w:marTop w:val="0"/>
      <w:marBottom w:val="0"/>
      <w:divBdr>
        <w:top w:val="none" w:sz="0" w:space="0" w:color="auto"/>
        <w:left w:val="none" w:sz="0" w:space="0" w:color="auto"/>
        <w:bottom w:val="none" w:sz="0" w:space="0" w:color="auto"/>
        <w:right w:val="none" w:sz="0" w:space="0" w:color="auto"/>
      </w:divBdr>
      <w:divsChild>
        <w:div w:id="563032493">
          <w:marLeft w:val="0"/>
          <w:marRight w:val="0"/>
          <w:marTop w:val="0"/>
          <w:marBottom w:val="0"/>
          <w:divBdr>
            <w:top w:val="none" w:sz="0" w:space="0" w:color="auto"/>
            <w:left w:val="none" w:sz="0" w:space="0" w:color="auto"/>
            <w:bottom w:val="none" w:sz="0" w:space="0" w:color="auto"/>
            <w:right w:val="none" w:sz="0" w:space="0" w:color="auto"/>
          </w:divBdr>
          <w:divsChild>
            <w:div w:id="968559664">
              <w:marLeft w:val="0"/>
              <w:marRight w:val="0"/>
              <w:marTop w:val="0"/>
              <w:marBottom w:val="0"/>
              <w:divBdr>
                <w:top w:val="none" w:sz="0" w:space="0" w:color="auto"/>
                <w:left w:val="none" w:sz="0" w:space="0" w:color="auto"/>
                <w:bottom w:val="none" w:sz="0" w:space="0" w:color="auto"/>
                <w:right w:val="none" w:sz="0" w:space="0" w:color="auto"/>
              </w:divBdr>
              <w:divsChild>
                <w:div w:id="1934624580">
                  <w:marLeft w:val="0"/>
                  <w:marRight w:val="0"/>
                  <w:marTop w:val="0"/>
                  <w:marBottom w:val="0"/>
                  <w:divBdr>
                    <w:top w:val="none" w:sz="0" w:space="0" w:color="auto"/>
                    <w:left w:val="none" w:sz="0" w:space="0" w:color="auto"/>
                    <w:bottom w:val="none" w:sz="0" w:space="0" w:color="auto"/>
                    <w:right w:val="none" w:sz="0" w:space="0" w:color="auto"/>
                  </w:divBdr>
                  <w:divsChild>
                    <w:div w:id="484928986">
                      <w:marLeft w:val="0"/>
                      <w:marRight w:val="0"/>
                      <w:marTop w:val="0"/>
                      <w:marBottom w:val="0"/>
                      <w:divBdr>
                        <w:top w:val="none" w:sz="0" w:space="0" w:color="auto"/>
                        <w:left w:val="none" w:sz="0" w:space="0" w:color="auto"/>
                        <w:bottom w:val="none" w:sz="0" w:space="0" w:color="auto"/>
                        <w:right w:val="none" w:sz="0" w:space="0" w:color="auto"/>
                      </w:divBdr>
                      <w:divsChild>
                        <w:div w:id="1207714204">
                          <w:marLeft w:val="0"/>
                          <w:marRight w:val="0"/>
                          <w:marTop w:val="0"/>
                          <w:marBottom w:val="0"/>
                          <w:divBdr>
                            <w:top w:val="none" w:sz="0" w:space="0" w:color="auto"/>
                            <w:left w:val="none" w:sz="0" w:space="0" w:color="auto"/>
                            <w:bottom w:val="none" w:sz="0" w:space="0" w:color="auto"/>
                            <w:right w:val="none" w:sz="0" w:space="0" w:color="auto"/>
                          </w:divBdr>
                          <w:divsChild>
                            <w:div w:id="111772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syjxpt.jwc.nchu.edu.cn/labexa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3</Pages>
  <Words>247</Words>
  <Characters>1409</Characters>
  <Application>Microsoft Office Word</Application>
  <DocSecurity>0</DocSecurity>
  <Lines>11</Lines>
  <Paragraphs>3</Paragraphs>
  <ScaleCrop>false</ScaleCrop>
  <Company>NCHU</Company>
  <LinksUpToDate>false</LinksUpToDate>
  <CharactersWithSpaces>1653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杨旭</cp:lastModifiedBy>
  <cp:revision>52</cp:revision>
  <cp:lastPrinted>2023-09-21T07:36:00Z</cp:lastPrinted>
  <dcterms:created xsi:type="dcterms:W3CDTF">2020-08-25T06:46:00Z</dcterms:created>
  <dcterms:modified xsi:type="dcterms:W3CDTF">2023-09-25T02:29:00Z</dcterms:modified>
</cp:coreProperties>
</file>